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C8" w:rsidRPr="00280EC8" w:rsidRDefault="00280EC8" w:rsidP="00280EC8">
      <w:pPr>
        <w:widowControl w:val="0"/>
        <w:autoSpaceDE w:val="0"/>
        <w:autoSpaceDN w:val="0"/>
        <w:adjustRightInd w:val="0"/>
        <w:spacing w:after="0" w:line="240" w:lineRule="auto"/>
        <w:ind w:right="26"/>
        <w:jc w:val="both"/>
        <w:rPr>
          <w:rFonts w:ascii="Times New Roman" w:eastAsia="Times New Roman" w:hAnsi="Times New Roman" w:cs="Times New Roman"/>
          <w:sz w:val="28"/>
          <w:szCs w:val="28"/>
          <w:lang w:eastAsia="et-EE"/>
        </w:rPr>
      </w:pPr>
      <w:r>
        <w:rPr>
          <w:rFonts w:ascii="Times New Roman" w:eastAsia="Times New Roman" w:hAnsi="Times New Roman" w:cs="Times New Roman"/>
          <w:b/>
          <w:bCs/>
          <w:sz w:val="28"/>
          <w:szCs w:val="28"/>
          <w:lang w:eastAsia="et-EE"/>
        </w:rPr>
        <w:t>Ainevaldkond „Keel ja kirjandus“ – III kooliaste</w:t>
      </w:r>
    </w:p>
    <w:p w:rsidR="00280EC8" w:rsidRDefault="00280EC8" w:rsidP="00280EC8">
      <w:pPr>
        <w:pStyle w:val="Loendilik"/>
        <w:widowControl w:val="0"/>
        <w:overflowPunct w:val="0"/>
        <w:autoSpaceDE w:val="0"/>
        <w:autoSpaceDN w:val="0"/>
        <w:adjustRightInd w:val="0"/>
        <w:spacing w:after="0" w:line="240" w:lineRule="auto"/>
        <w:ind w:left="0" w:right="26"/>
        <w:jc w:val="both"/>
        <w:rPr>
          <w:rFonts w:ascii="Times New Roman" w:eastAsia="Times New Roman" w:hAnsi="Times New Roman" w:cs="Times New Roman"/>
          <w:sz w:val="24"/>
          <w:szCs w:val="24"/>
          <w:lang w:eastAsia="et-EE"/>
        </w:rPr>
      </w:pPr>
    </w:p>
    <w:p w:rsidR="00280EC8" w:rsidRDefault="00280EC8" w:rsidP="00280EC8">
      <w:pPr>
        <w:pStyle w:val="Loendilik"/>
        <w:widowControl w:val="0"/>
        <w:numPr>
          <w:ilvl w:val="0"/>
          <w:numId w:val="8"/>
        </w:numPr>
        <w:overflowPunct w:val="0"/>
        <w:autoSpaceDE w:val="0"/>
        <w:autoSpaceDN w:val="0"/>
        <w:adjustRightInd w:val="0"/>
        <w:spacing w:after="0" w:line="240" w:lineRule="auto"/>
        <w:ind w:right="26"/>
        <w:jc w:val="both"/>
        <w:rPr>
          <w:rFonts w:ascii="Times New Roman" w:eastAsia="Times New Roman" w:hAnsi="Times New Roman" w:cs="Times New Roman"/>
          <w:b/>
          <w:bCs/>
          <w:sz w:val="24"/>
          <w:szCs w:val="24"/>
          <w:lang w:eastAsia="et-EE"/>
        </w:rPr>
      </w:pPr>
      <w:r w:rsidRPr="00280EC8">
        <w:rPr>
          <w:rFonts w:ascii="Times New Roman" w:eastAsia="Times New Roman" w:hAnsi="Times New Roman" w:cs="Times New Roman"/>
          <w:b/>
          <w:bCs/>
          <w:sz w:val="24"/>
          <w:szCs w:val="24"/>
          <w:lang w:eastAsia="et-EE"/>
        </w:rPr>
        <w:t xml:space="preserve">Kooliastme õpitulemused </w:t>
      </w:r>
    </w:p>
    <w:p w:rsidR="00280EC8" w:rsidRDefault="00280EC8" w:rsidP="00280EC8">
      <w:pPr>
        <w:widowControl w:val="0"/>
        <w:overflowPunct w:val="0"/>
        <w:autoSpaceDE w:val="0"/>
        <w:autoSpaceDN w:val="0"/>
        <w:adjustRightInd w:val="0"/>
        <w:spacing w:after="0" w:line="240" w:lineRule="auto"/>
        <w:ind w:right="26"/>
        <w:jc w:val="both"/>
        <w:rPr>
          <w:rFonts w:ascii="Times New Roman" w:eastAsia="Times New Roman" w:hAnsi="Times New Roman" w:cs="Times New Roman"/>
          <w:b/>
          <w:bCs/>
          <w:sz w:val="24"/>
          <w:szCs w:val="24"/>
          <w:lang w:eastAsia="et-EE"/>
        </w:rPr>
      </w:pPr>
    </w:p>
    <w:p w:rsidR="00280EC8" w:rsidRDefault="00280EC8" w:rsidP="00280EC8">
      <w:pPr>
        <w:pStyle w:val="Loendilik"/>
        <w:widowControl w:val="0"/>
        <w:numPr>
          <w:ilvl w:val="0"/>
          <w:numId w:val="5"/>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mõistab eesti keele tähtsust rahvuskultuuris ning hea keeleoskuse vajalikkust; </w:t>
      </w:r>
    </w:p>
    <w:p w:rsidR="00280EC8" w:rsidRDefault="00280EC8" w:rsidP="00280EC8">
      <w:pPr>
        <w:pStyle w:val="Loendilik"/>
        <w:widowControl w:val="0"/>
        <w:numPr>
          <w:ilvl w:val="0"/>
          <w:numId w:val="5"/>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tuleb toime eesti kirjakeelega isiklikus ja avalikus elus ning edasi õppides; järgib kirjutades eesti õigekirja aluseid ja põhireegleid; </w:t>
      </w:r>
    </w:p>
    <w:p w:rsidR="00280EC8" w:rsidRDefault="00280EC8" w:rsidP="00280EC8">
      <w:pPr>
        <w:pStyle w:val="Loendilik"/>
        <w:widowControl w:val="0"/>
        <w:numPr>
          <w:ilvl w:val="0"/>
          <w:numId w:val="5"/>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suhtleb eesmärgipäraselt, valib konteksti sobiva suhtluskanali; väljendub kõnes ja kirjas asjakohaselt ja selgelt; </w:t>
      </w:r>
    </w:p>
    <w:p w:rsidR="00280EC8" w:rsidRDefault="00280EC8" w:rsidP="00280EC8">
      <w:pPr>
        <w:pStyle w:val="Loendilik"/>
        <w:widowControl w:val="0"/>
        <w:numPr>
          <w:ilvl w:val="0"/>
          <w:numId w:val="5"/>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osaleb diskussioonides ja rühmatöös, avaldab oma arvamust põhjendatult ja keeleliselt korrektselt; </w:t>
      </w:r>
    </w:p>
    <w:p w:rsidR="00280EC8" w:rsidRDefault="00280EC8" w:rsidP="00280EC8">
      <w:pPr>
        <w:pStyle w:val="Loendilik"/>
        <w:widowControl w:val="0"/>
        <w:numPr>
          <w:ilvl w:val="0"/>
          <w:numId w:val="5"/>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kuulab ja loeb arusaamisega eri liiki tekste, teeb kuuldu ja loetu põhjal järeldusi ning annab hinnanguid; vahendab loetut ja kuuldut suuliselt ning kirjalikult; </w:t>
      </w:r>
    </w:p>
    <w:p w:rsidR="00280EC8" w:rsidRDefault="00280EC8" w:rsidP="00280EC8">
      <w:pPr>
        <w:pStyle w:val="Loendilik"/>
        <w:widowControl w:val="0"/>
        <w:numPr>
          <w:ilvl w:val="0"/>
          <w:numId w:val="5"/>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leiab asjakohast teavet meediast ja internetist, hindab seda kriitiliselt ning kasutab sihipäraselt; </w:t>
      </w:r>
    </w:p>
    <w:p w:rsidR="00280EC8" w:rsidRDefault="00280EC8" w:rsidP="00280EC8">
      <w:pPr>
        <w:pStyle w:val="Loendilik"/>
        <w:widowControl w:val="0"/>
        <w:numPr>
          <w:ilvl w:val="0"/>
          <w:numId w:val="5"/>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tunneb tekstiliike ja nende kasutusvõimalusi ning oskab eesmärgipäraselt valmistuda eri liiki tekstide koostamiseks ja esitamiseks; </w:t>
      </w:r>
    </w:p>
    <w:p w:rsidR="00280EC8" w:rsidRDefault="00280EC8" w:rsidP="00280EC8">
      <w:pPr>
        <w:pStyle w:val="Loendilik"/>
        <w:widowControl w:val="0"/>
        <w:numPr>
          <w:ilvl w:val="0"/>
          <w:numId w:val="5"/>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kirjutab eri liiki tekste ja vormistab need korrektselt; </w:t>
      </w:r>
    </w:p>
    <w:p w:rsidR="00280EC8" w:rsidRPr="00280EC8" w:rsidRDefault="00280EC8" w:rsidP="00280EC8">
      <w:pPr>
        <w:pStyle w:val="Loendilik"/>
        <w:widowControl w:val="0"/>
        <w:numPr>
          <w:ilvl w:val="0"/>
          <w:numId w:val="5"/>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kasutab sõna- ja käsiraamatuid ning leiab õigekeelsusabi veebiallikatest. </w:t>
      </w:r>
    </w:p>
    <w:p w:rsidR="00280EC8" w:rsidRPr="00280EC8" w:rsidRDefault="00280EC8" w:rsidP="00280EC8">
      <w:pPr>
        <w:widowControl w:val="0"/>
        <w:overflowPunct w:val="0"/>
        <w:autoSpaceDE w:val="0"/>
        <w:autoSpaceDN w:val="0"/>
        <w:adjustRightInd w:val="0"/>
        <w:spacing w:after="0" w:line="240" w:lineRule="auto"/>
        <w:ind w:right="26"/>
        <w:jc w:val="both"/>
        <w:rPr>
          <w:rFonts w:ascii="Times New Roman" w:eastAsia="Times New Roman" w:hAnsi="Times New Roman" w:cs="Times New Roman"/>
          <w:b/>
          <w:bCs/>
          <w:sz w:val="24"/>
          <w:szCs w:val="24"/>
          <w:lang w:eastAsia="et-EE"/>
        </w:rPr>
      </w:pPr>
    </w:p>
    <w:p w:rsidR="00280EC8" w:rsidRPr="00280EC8" w:rsidRDefault="00280EC8" w:rsidP="00280EC8">
      <w:pPr>
        <w:pStyle w:val="Loendilik"/>
        <w:widowControl w:val="0"/>
        <w:numPr>
          <w:ilvl w:val="0"/>
          <w:numId w:val="8"/>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7. klass</w:t>
      </w:r>
    </w:p>
    <w:p w:rsidR="00280EC8" w:rsidRDefault="00280EC8" w:rsidP="00280EC8">
      <w:pPr>
        <w:widowControl w:val="0"/>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p>
    <w:p w:rsidR="00280EC8" w:rsidRPr="00280EC8" w:rsidRDefault="00280EC8" w:rsidP="00280EC8">
      <w:pPr>
        <w:widowControl w:val="0"/>
        <w:overflowPunct w:val="0"/>
        <w:autoSpaceDE w:val="0"/>
        <w:autoSpaceDN w:val="0"/>
        <w:adjustRightInd w:val="0"/>
        <w:spacing w:after="0" w:line="240" w:lineRule="auto"/>
        <w:ind w:right="26"/>
        <w:jc w:val="both"/>
        <w:rPr>
          <w:rFonts w:ascii="Times New Roman" w:eastAsia="Times New Roman" w:hAnsi="Times New Roman" w:cs="Times New Roman"/>
          <w:b/>
          <w:sz w:val="24"/>
          <w:szCs w:val="24"/>
          <w:lang w:eastAsia="et-EE"/>
        </w:rPr>
      </w:pPr>
      <w:r w:rsidRPr="00280EC8">
        <w:rPr>
          <w:rFonts w:ascii="Times New Roman" w:eastAsia="Times New Roman" w:hAnsi="Times New Roman" w:cs="Times New Roman"/>
          <w:b/>
          <w:sz w:val="24"/>
          <w:szCs w:val="24"/>
          <w:lang w:eastAsia="et-EE"/>
        </w:rPr>
        <w:t>7. klassi lõpus õpilane:</w:t>
      </w:r>
    </w:p>
    <w:p w:rsidR="00280EC8" w:rsidRPr="00280EC8" w:rsidRDefault="00280EC8" w:rsidP="00280EC8">
      <w:pPr>
        <w:pStyle w:val="Loendilik"/>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oskab valida suhtluskanalit; peab asjalikku kirja- ja meilivahetust; </w:t>
      </w:r>
    </w:p>
    <w:p w:rsidR="00280EC8" w:rsidRPr="00280EC8" w:rsidRDefault="00280EC8" w:rsidP="00280EC8">
      <w:pPr>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esitab kuuldu ja loetu kohta küsimusi, teeb kuuldu ja loetu põhjal järeldusi ning annab  hinnanguid; </w:t>
      </w:r>
    </w:p>
    <w:p w:rsidR="00280EC8" w:rsidRPr="00280EC8" w:rsidRDefault="00280EC8" w:rsidP="00280EC8">
      <w:pPr>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võtab loetut ja kuuldut eesmärgipäraselt kokku ja vahendab nii suulises kui ka kirjalikus vormis; </w:t>
      </w:r>
    </w:p>
    <w:p w:rsidR="00280EC8" w:rsidRPr="00280EC8" w:rsidRDefault="00280EC8" w:rsidP="00280EC8">
      <w:pPr>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seostab omavahel teksti, seda toetavat tabelit, pilti ja heli; </w:t>
      </w:r>
    </w:p>
    <w:p w:rsidR="00280EC8" w:rsidRPr="00280EC8" w:rsidRDefault="00280EC8" w:rsidP="00280EC8">
      <w:pPr>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reageerib tekstidele sihipäraselt nii suuliselt kui ka kirjalikult ning sobivas vormis: võrdleb tekste omavahel, selgitab arusaamatuks jäänut, esitab küsimusi, vahendab ja võtab kokku, kommenteerib, esitab vastuväiteid, loob tõlgendusi ja esitab arvamusi ning seostab teksti oma kogemuse ja mõtetega; </w:t>
      </w:r>
    </w:p>
    <w:p w:rsidR="00280EC8" w:rsidRPr="00280EC8" w:rsidRDefault="00280EC8" w:rsidP="00280EC8">
      <w:pPr>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kasutab omandatud keele- ja tekstimõisteid teksti tõlgendamisel, tekstide seostamisel ja tekstile reageerimisel; </w:t>
      </w:r>
    </w:p>
    <w:p w:rsidR="00280EC8" w:rsidRPr="00280EC8" w:rsidRDefault="00280EC8" w:rsidP="00280EC8">
      <w:pPr>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põhjendab ja avaldab viisakalt, asja- ja olukohaselt oma arvamust ja seisukohta sündmuse, nähtuse või teksti kohta nii suulises kui ka kirjalikus vormis; </w:t>
      </w:r>
    </w:p>
    <w:p w:rsidR="00280EC8" w:rsidRPr="00280EC8" w:rsidRDefault="00280EC8" w:rsidP="00280EC8">
      <w:pPr>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kasutab omandatud keele- ja tekstimõisteid nii tekste luues kui ka seostades; </w:t>
      </w:r>
    </w:p>
    <w:p w:rsidR="00280EC8" w:rsidRPr="00280EC8" w:rsidRDefault="00280EC8" w:rsidP="00280EC8">
      <w:pPr>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oskab ette valmistada, kirjutada ja suuliselt esitada eri tüüpi tekste (jutustav, kirjeldav, arutlev); vormistab tekstid korrektselt; </w:t>
      </w:r>
    </w:p>
    <w:p w:rsidR="00280EC8" w:rsidRPr="00280EC8" w:rsidRDefault="00280EC8" w:rsidP="00280EC8">
      <w:pPr>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eristab kirjakeelt argikeelest; </w:t>
      </w:r>
    </w:p>
    <w:p w:rsidR="00280EC8" w:rsidRPr="00280EC8" w:rsidRDefault="00280EC8" w:rsidP="00280EC8">
      <w:pPr>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teab eesti keele murdeid; </w:t>
      </w:r>
    </w:p>
    <w:p w:rsidR="00280EC8" w:rsidRPr="00280EC8" w:rsidRDefault="00280EC8" w:rsidP="00280EC8">
      <w:pPr>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järgib eesti õigekirja aluseid ja põhireegleid; </w:t>
      </w:r>
    </w:p>
    <w:p w:rsidR="00280EC8" w:rsidRPr="00280EC8" w:rsidRDefault="00280EC8" w:rsidP="00280EC8">
      <w:pPr>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oskab õigekirjajuhiseid leida veebiallikatest, sõna- ja käsiraamatutest; </w:t>
      </w:r>
    </w:p>
    <w:p w:rsidR="00280EC8" w:rsidRPr="00280EC8" w:rsidRDefault="00280EC8" w:rsidP="00280EC8">
      <w:pPr>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teab eesti keele häälikusüsteemi, sõnaliike ja -vorme; </w:t>
      </w:r>
    </w:p>
    <w:p w:rsidR="00280EC8" w:rsidRPr="00280EC8" w:rsidRDefault="00280EC8" w:rsidP="00280EC8">
      <w:pPr>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rakendab omandatud keeleteadmisi tekstiloomes, tekste analüüsides ja hinnates; </w:t>
      </w:r>
    </w:p>
    <w:p w:rsidR="00280EC8" w:rsidRPr="00280EC8" w:rsidRDefault="00280EC8" w:rsidP="00280EC8">
      <w:pPr>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teab õpitud tekstiliikide keelelisi erijooni; </w:t>
      </w:r>
    </w:p>
    <w:p w:rsidR="00280EC8" w:rsidRDefault="00280EC8" w:rsidP="00280EC8">
      <w:pPr>
        <w:widowControl w:val="0"/>
        <w:numPr>
          <w:ilvl w:val="0"/>
          <w:numId w:val="9"/>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kasutab tekstide koostamisel tavakohast ülesehitust ja vormistust. </w:t>
      </w:r>
    </w:p>
    <w:p w:rsidR="00280EC8" w:rsidRDefault="00280EC8" w:rsidP="00280EC8">
      <w:pPr>
        <w:widowControl w:val="0"/>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p>
    <w:p w:rsidR="0045444D" w:rsidRDefault="0045444D" w:rsidP="00280EC8">
      <w:pPr>
        <w:widowControl w:val="0"/>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bookmarkStart w:id="0" w:name="_GoBack"/>
      <w:bookmarkEnd w:id="0"/>
    </w:p>
    <w:p w:rsidR="00280EC8" w:rsidRDefault="00280EC8" w:rsidP="00280EC8">
      <w:pPr>
        <w:widowControl w:val="0"/>
        <w:autoSpaceDE w:val="0"/>
        <w:autoSpaceDN w:val="0"/>
        <w:adjustRightInd w:val="0"/>
        <w:spacing w:after="0" w:line="240" w:lineRule="auto"/>
        <w:ind w:right="26"/>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lastRenderedPageBreak/>
        <w:t>Õppesisu ja -tegevus:</w:t>
      </w:r>
    </w:p>
    <w:p w:rsidR="00280EC8" w:rsidRPr="00280EC8" w:rsidRDefault="00280EC8" w:rsidP="00280EC8">
      <w:pPr>
        <w:widowControl w:val="0"/>
        <w:autoSpaceDE w:val="0"/>
        <w:autoSpaceDN w:val="0"/>
        <w:adjustRightInd w:val="0"/>
        <w:spacing w:after="0" w:line="240" w:lineRule="auto"/>
        <w:ind w:right="26" w:firstLine="284"/>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b/>
          <w:bCs/>
          <w:sz w:val="24"/>
          <w:szCs w:val="24"/>
          <w:lang w:eastAsia="et-EE"/>
        </w:rPr>
        <w:t>Suuline ja kirjalik suhtlus</w:t>
      </w:r>
      <w:r w:rsidRPr="00280EC8">
        <w:rPr>
          <w:rFonts w:ascii="Times New Roman" w:eastAsia="Times New Roman" w:hAnsi="Times New Roman" w:cs="Times New Roman"/>
          <w:sz w:val="24"/>
          <w:szCs w:val="24"/>
          <w:lang w:eastAsia="et-EE"/>
        </w:rPr>
        <w:t>. Kuuldust ja loetust kokkuvõtte tegemine, asjakohaste küsimuste esitamine. Meilivahetus, meili kirjutamine ja keelevahendite valik. Aktuaalse meediateksti kommenteerimine vestlusringis.</w:t>
      </w:r>
    </w:p>
    <w:p w:rsidR="00280EC8" w:rsidRPr="00280EC8" w:rsidRDefault="00280EC8" w:rsidP="00280EC8">
      <w:pPr>
        <w:widowControl w:val="0"/>
        <w:autoSpaceDE w:val="0"/>
        <w:autoSpaceDN w:val="0"/>
        <w:adjustRightInd w:val="0"/>
        <w:spacing w:after="0" w:line="240" w:lineRule="auto"/>
        <w:ind w:right="26" w:firstLine="284"/>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b/>
          <w:bCs/>
          <w:sz w:val="24"/>
          <w:szCs w:val="24"/>
          <w:lang w:eastAsia="et-EE"/>
        </w:rPr>
        <w:t>Teksti vastuvõtt</w:t>
      </w:r>
      <w:r w:rsidRPr="00280EC8">
        <w:rPr>
          <w:rFonts w:ascii="Times New Roman" w:eastAsia="Times New Roman" w:hAnsi="Times New Roman" w:cs="Times New Roman"/>
          <w:sz w:val="24"/>
          <w:szCs w:val="24"/>
          <w:lang w:eastAsia="et-EE"/>
        </w:rPr>
        <w:t>. Sõnalise teksti seostamine pildilise teabega (foto, joonis, skeem jm). Pilttekstide ja teabegraafika lugemine</w:t>
      </w:r>
      <w:bookmarkStart w:id="1" w:name="page17"/>
      <w:bookmarkEnd w:id="1"/>
      <w:r w:rsidRPr="00280EC8">
        <w:rPr>
          <w:rFonts w:ascii="Times New Roman" w:eastAsia="Times New Roman" w:hAnsi="Times New Roman" w:cs="Times New Roman"/>
          <w:sz w:val="24"/>
          <w:szCs w:val="24"/>
          <w:lang w:eastAsia="et-EE"/>
        </w:rPr>
        <w:t xml:space="preserve"> ja tõlgendamine. Meedia olemus ja eesmärgid tänapäeval. Meediatekstide tunnused. Põhilised meediakanalid. Kvaliteetajakirjandus ja meelelahutuslik meedia. Fakti ja arvamuse eristamine. Meediatekstide põhiliigid: uudislugu, kuulutus, arvamuslugu, intervjuu, reportaaž. Uudi</w:t>
      </w:r>
      <w:r w:rsidRPr="00280EC8">
        <w:rPr>
          <w:rFonts w:ascii="Times New Roman" w:eastAsia="Times New Roman" w:hAnsi="Times New Roman" w:cs="Times New Roman"/>
          <w:b/>
          <w:bCs/>
          <w:sz w:val="24"/>
          <w:szCs w:val="24"/>
          <w:lang w:eastAsia="et-EE"/>
        </w:rPr>
        <w:t>s</w:t>
      </w:r>
      <w:r w:rsidRPr="00280EC8">
        <w:rPr>
          <w:rFonts w:ascii="Times New Roman" w:eastAsia="Times New Roman" w:hAnsi="Times New Roman" w:cs="Times New Roman"/>
          <w:sz w:val="24"/>
          <w:szCs w:val="24"/>
          <w:lang w:eastAsia="et-EE"/>
        </w:rPr>
        <w:t>loo ülesehitus ja pealkiri. Arvamusloo ülesehitus ja pealkiri. Tele- ja raadiosaated.</w:t>
      </w:r>
    </w:p>
    <w:p w:rsidR="00280EC8" w:rsidRPr="00280EC8" w:rsidRDefault="00280EC8" w:rsidP="00280EC8">
      <w:pPr>
        <w:widowControl w:val="0"/>
        <w:autoSpaceDE w:val="0"/>
        <w:autoSpaceDN w:val="0"/>
        <w:adjustRightInd w:val="0"/>
        <w:spacing w:after="0" w:line="240" w:lineRule="auto"/>
        <w:ind w:right="26" w:firstLine="284"/>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b/>
          <w:bCs/>
          <w:sz w:val="24"/>
          <w:szCs w:val="24"/>
          <w:lang w:eastAsia="et-EE"/>
        </w:rPr>
        <w:t>Tekstiloome</w:t>
      </w:r>
      <w:r w:rsidRPr="00280EC8">
        <w:rPr>
          <w:rFonts w:ascii="Times New Roman" w:eastAsia="Times New Roman" w:hAnsi="Times New Roman" w:cs="Times New Roman"/>
          <w:sz w:val="24"/>
          <w:szCs w:val="24"/>
          <w:lang w:eastAsia="et-EE"/>
        </w:rPr>
        <w:t>. Kirja kirjutamine ja vormistamine, keelevahendite valik. Teabe edastamine, reprodutseerimine, seostamine konkreetse teema või isikliku kogemuse piires. Uudisloo kirjutamine: materjali kogumine, infoallikad, vastutus avaldatu eest. Uudisloo pealkirjastamine. Intervjuu tegemine: valmistumine, küsitlemine, kirjutamine, toimetamine ja vormistamine. Kirjalike tööde vormistamise põhimõtted. Teksti arvutitöötlus. Arvamusloo suuline ja kirjalik kommenteerimine: isikliku seisukoha kujundamine käsitletava probleemi kohta, selle põhjendamine.</w:t>
      </w:r>
    </w:p>
    <w:p w:rsidR="00280EC8" w:rsidRDefault="00280EC8" w:rsidP="00280EC8">
      <w:pPr>
        <w:widowControl w:val="0"/>
        <w:autoSpaceDE w:val="0"/>
        <w:autoSpaceDN w:val="0"/>
        <w:adjustRightInd w:val="0"/>
        <w:spacing w:after="0" w:line="240" w:lineRule="auto"/>
        <w:ind w:right="26" w:firstLine="284"/>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b/>
          <w:bCs/>
          <w:sz w:val="24"/>
          <w:szCs w:val="24"/>
          <w:lang w:eastAsia="et-EE"/>
        </w:rPr>
        <w:t>Õigekeelsus ja keelehoole</w:t>
      </w:r>
      <w:r w:rsidRPr="00280EC8">
        <w:rPr>
          <w:rFonts w:ascii="Times New Roman" w:eastAsia="Times New Roman" w:hAnsi="Times New Roman" w:cs="Times New Roman"/>
          <w:sz w:val="24"/>
          <w:szCs w:val="24"/>
          <w:lang w:eastAsia="et-EE"/>
        </w:rPr>
        <w:t xml:space="preserve">. </w:t>
      </w:r>
    </w:p>
    <w:p w:rsidR="00280EC8" w:rsidRPr="00280EC8" w:rsidRDefault="00280EC8" w:rsidP="00280EC8">
      <w:pPr>
        <w:pStyle w:val="Loendilik"/>
        <w:widowControl w:val="0"/>
        <w:numPr>
          <w:ilvl w:val="0"/>
          <w:numId w:val="10"/>
        </w:numPr>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u w:val="single"/>
          <w:lang w:eastAsia="et-EE"/>
        </w:rPr>
        <w:t>Üldteemad</w:t>
      </w:r>
      <w:r w:rsidRPr="00280EC8">
        <w:rPr>
          <w:rFonts w:ascii="Times New Roman" w:eastAsia="Times New Roman" w:hAnsi="Times New Roman" w:cs="Times New Roman"/>
          <w:sz w:val="24"/>
          <w:szCs w:val="24"/>
          <w:lang w:eastAsia="et-EE"/>
        </w:rPr>
        <w:t xml:space="preserve">. Kirjakeel ja argikeel. Eesti keele murded. Oskussõnavara. Sõnadeta suhtlemine. </w:t>
      </w:r>
    </w:p>
    <w:p w:rsidR="00280EC8" w:rsidRPr="00280EC8" w:rsidRDefault="00280EC8" w:rsidP="00280EC8">
      <w:pPr>
        <w:pStyle w:val="Loendilik"/>
        <w:widowControl w:val="0"/>
        <w:numPr>
          <w:ilvl w:val="0"/>
          <w:numId w:val="10"/>
        </w:numPr>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u w:val="single"/>
          <w:lang w:eastAsia="et-EE"/>
        </w:rPr>
        <w:t>Häälikuõpetus ja õigekiri</w:t>
      </w:r>
      <w:r w:rsidRPr="00280EC8">
        <w:rPr>
          <w:rFonts w:ascii="Times New Roman" w:eastAsia="Times New Roman" w:hAnsi="Times New Roman" w:cs="Times New Roman"/>
          <w:sz w:val="24"/>
          <w:szCs w:val="24"/>
          <w:lang w:eastAsia="et-EE"/>
        </w:rPr>
        <w:t>. Häälikute liigitamine. Kaashäälikuühendi põhireegli rakendamine liitega sõnades, kaashäälikuühendi õigekirja erandid. Veaohtliku häälikuõigekirjaga sõnad. Omasõnad ja võõrsõnad. Veaohtlike võõrsõnade õigekiri. Silbitamine, pikk ja lühike silp. Õigehääldus: rõhk ja välde. Välte ja õigekirja seosed. ÕS-ist (nii veebi- kui ka raamatuvariandist) õigekirja ja õigehäälduse kontrollimine.</w:t>
      </w:r>
    </w:p>
    <w:p w:rsidR="00280EC8" w:rsidRPr="00280EC8" w:rsidRDefault="00280EC8" w:rsidP="00280EC8">
      <w:pPr>
        <w:pStyle w:val="Loendilik"/>
        <w:widowControl w:val="0"/>
        <w:numPr>
          <w:ilvl w:val="0"/>
          <w:numId w:val="10"/>
        </w:numPr>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u w:val="single"/>
          <w:lang w:eastAsia="et-EE"/>
        </w:rPr>
        <w:t>Sõnavaraõpetus</w:t>
      </w:r>
      <w:r w:rsidRPr="00280EC8">
        <w:rPr>
          <w:rFonts w:ascii="Times New Roman" w:eastAsia="Times New Roman" w:hAnsi="Times New Roman" w:cs="Times New Roman"/>
          <w:sz w:val="24"/>
          <w:szCs w:val="24"/>
          <w:lang w:eastAsia="et-EE"/>
        </w:rPr>
        <w:t>. Sõna ja tähendus, sõnastuse rikastamine, sünonüümide tähendusvarjundid. Homonüümid ja veaohtlikud paronüümid.</w:t>
      </w:r>
    </w:p>
    <w:p w:rsidR="00280EC8" w:rsidRPr="00280EC8" w:rsidRDefault="00280EC8" w:rsidP="00280EC8">
      <w:pPr>
        <w:pStyle w:val="Loendilik"/>
        <w:widowControl w:val="0"/>
        <w:numPr>
          <w:ilvl w:val="0"/>
          <w:numId w:val="10"/>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u w:val="single"/>
          <w:lang w:eastAsia="et-EE"/>
        </w:rPr>
        <w:t>Vormiõpetus ja õigekiri</w:t>
      </w:r>
      <w:r w:rsidRPr="00280EC8">
        <w:rPr>
          <w:rFonts w:ascii="Times New Roman" w:eastAsia="Times New Roman" w:hAnsi="Times New Roman" w:cs="Times New Roman"/>
          <w:sz w:val="24"/>
          <w:szCs w:val="24"/>
          <w:lang w:eastAsia="et-EE"/>
        </w:rPr>
        <w:t>. Sõnaliigid: tegusõnad, käändsõnad (nimi-, omadus, arv- ja asesõnad) ja muutumatud sõnad (määr-, kaas-, side- ja hüüdsõnad). Sõnaliikide funktsioon lauses. Tegusõna pöördelised vormid: pööre, arv, aeg, kõneviis, tegumood. Tegusõna vormide kasutamine lauses. Tegusõna käändelised vormid. Tegusõna astmevaheldus: veaohtlikud tegusõnad ja sõnavormid. Õige pöördevormi leidmine ÕS-ist, vormimoodustus tüüpsõna eeskujul. Liit-, ühend- ja väljendtegusõna. Tegusõna kokku- ja lahkukirjutamine. Käändsõnad. Käänetevahelised seosed. Veaohtlikud käändevormid. Käändsõna astmevaheldus: veaohtlikud käändsõnad ja sõnavormid. Õige käändevormi leidmine ÕS-ist, vormimoodustus tüüpsõna eeskujul. Omadussõna võrdlusastmed: veaohtlikud sõnad. Käändsõna kokku- ja lahkukirjutamine. Numbrite kirjutamine: põhi- ja järgarvud, kuupäevad, aastad, kellaajad. Muutumatud sõnad. Määr- ja kaassõnade eristamine.</w:t>
      </w:r>
    </w:p>
    <w:p w:rsidR="00280EC8" w:rsidRDefault="00280EC8" w:rsidP="00280EC8">
      <w:pPr>
        <w:widowControl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p>
    <w:p w:rsidR="00280EC8" w:rsidRPr="00280EC8" w:rsidRDefault="00280EC8" w:rsidP="00280EC8">
      <w:pPr>
        <w:pStyle w:val="Loendilik"/>
        <w:widowControl w:val="0"/>
        <w:numPr>
          <w:ilvl w:val="0"/>
          <w:numId w:val="8"/>
        </w:numPr>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8. klass</w:t>
      </w:r>
    </w:p>
    <w:p w:rsidR="00280EC8" w:rsidRDefault="00280EC8" w:rsidP="00280EC8">
      <w:pPr>
        <w:widowControl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p>
    <w:p w:rsidR="00280EC8" w:rsidRPr="00280EC8" w:rsidRDefault="00280EC8" w:rsidP="00280EC8">
      <w:pPr>
        <w:widowControl w:val="0"/>
        <w:autoSpaceDE w:val="0"/>
        <w:autoSpaceDN w:val="0"/>
        <w:adjustRightInd w:val="0"/>
        <w:spacing w:after="0" w:line="240" w:lineRule="auto"/>
        <w:ind w:right="26"/>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8. klassi lõpus õpilane:</w:t>
      </w:r>
    </w:p>
    <w:p w:rsidR="00280EC8" w:rsidRPr="00280EC8" w:rsidRDefault="00280EC8" w:rsidP="00280EC8">
      <w:pPr>
        <w:widowControl w:val="0"/>
        <w:numPr>
          <w:ilvl w:val="0"/>
          <w:numId w:val="11"/>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peab sobivalt telefoni- ja mobiilivestlusi; </w:t>
      </w:r>
    </w:p>
    <w:p w:rsidR="00280EC8" w:rsidRPr="00280EC8" w:rsidRDefault="00280EC8" w:rsidP="00280EC8">
      <w:pPr>
        <w:widowControl w:val="0"/>
        <w:numPr>
          <w:ilvl w:val="0"/>
          <w:numId w:val="11"/>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käsitleb koos partneri või rühmaga sihipäraselt eakohaseid teemasid ning lahendab probleemülesandeid, kasutades sobivalt kas suulist või kirjalikku keelevormi; </w:t>
      </w:r>
    </w:p>
    <w:p w:rsidR="00280EC8" w:rsidRPr="00280EC8" w:rsidRDefault="00280EC8" w:rsidP="00280EC8">
      <w:pPr>
        <w:widowControl w:val="0"/>
        <w:numPr>
          <w:ilvl w:val="0"/>
          <w:numId w:val="11"/>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oskab algatada, arendada, tõrjuda ja katkestada nii suhtlust kui ka teemasid; väljendab oma seisukohti ja sõnastab vajadusel oma eriarvamuse, teeb ettepanekuid, esitab omapoolseid põhjendusi, annab vajadusel lisateavet; orienteerub tekstimaailmas, </w:t>
      </w:r>
      <w:r w:rsidRPr="00280EC8">
        <w:rPr>
          <w:rFonts w:ascii="Times New Roman" w:eastAsia="Times New Roman" w:hAnsi="Times New Roman" w:cs="Times New Roman"/>
          <w:sz w:val="24"/>
          <w:szCs w:val="24"/>
          <w:lang w:eastAsia="et-EE"/>
        </w:rPr>
        <w:lastRenderedPageBreak/>
        <w:t xml:space="preserve">tunneb olulisi tekstiliike (peamisi tarbe-, teabe-, meedia- ja reklaamižanreid), nende põhijooni ja kasutusvõimalusi; teab, et teksti väljenduslaad sõltub teksti kasutusvaldkonnast, liigist ja autorist; eristab tarbe-, teabe-, meedia- ja reklaamtekstide stiile üksteisest, argisuhtluse ja ilukirjanduse stiilist; </w:t>
      </w:r>
    </w:p>
    <w:p w:rsidR="00280EC8" w:rsidRPr="00280EC8" w:rsidRDefault="00280EC8" w:rsidP="00280EC8">
      <w:pPr>
        <w:widowControl w:val="0"/>
        <w:numPr>
          <w:ilvl w:val="0"/>
          <w:numId w:val="11"/>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teab peamisi tekstides kasutatavaid mõjutusvahendeid; </w:t>
      </w:r>
    </w:p>
    <w:p w:rsidR="00280EC8" w:rsidRPr="00280EC8" w:rsidRDefault="00280EC8" w:rsidP="00280EC8">
      <w:pPr>
        <w:widowControl w:val="0"/>
        <w:numPr>
          <w:ilvl w:val="0"/>
          <w:numId w:val="11"/>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leiab tekstiloomeks vajalikku kirjalikku või suusõnalist teavet raamatukogust ja internetist; valib kriitiliselt oma teabeallikaid ja osutab nendele sobivas vormis; </w:t>
      </w:r>
    </w:p>
    <w:p w:rsidR="00280EC8" w:rsidRPr="00280EC8" w:rsidRDefault="00280EC8" w:rsidP="00280EC8">
      <w:pPr>
        <w:widowControl w:val="0"/>
        <w:numPr>
          <w:ilvl w:val="0"/>
          <w:numId w:val="11"/>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tunneb esinemise ettevalmistuse ja kirjutamise protsesse ja kohandab neid oma eesmärkidele; </w:t>
      </w:r>
    </w:p>
    <w:p w:rsidR="00280EC8" w:rsidRPr="00280EC8" w:rsidRDefault="00280EC8" w:rsidP="00280EC8">
      <w:pPr>
        <w:widowControl w:val="0"/>
        <w:numPr>
          <w:ilvl w:val="0"/>
          <w:numId w:val="11"/>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oskab eesmärgipäraselt kirjutada kirjandit; </w:t>
      </w:r>
    </w:p>
    <w:p w:rsidR="00280EC8" w:rsidRPr="00280EC8" w:rsidRDefault="00280EC8" w:rsidP="00280EC8">
      <w:pPr>
        <w:widowControl w:val="0"/>
        <w:numPr>
          <w:ilvl w:val="0"/>
          <w:numId w:val="11"/>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oskab suuliselt esineda (tervitab, võtab sõna, koostab ja peab lühikest ettekannet ja kõnet); </w:t>
      </w:r>
    </w:p>
    <w:p w:rsidR="00280EC8" w:rsidRPr="00280EC8" w:rsidRDefault="00280EC8" w:rsidP="00280EC8">
      <w:pPr>
        <w:widowControl w:val="0"/>
        <w:numPr>
          <w:ilvl w:val="0"/>
          <w:numId w:val="11"/>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teab eesti keele lauseehituse peajooni; tunneb keelendite stiiliväärtust; oskab keelendeid tekstis mõista ja kasutada; </w:t>
      </w:r>
    </w:p>
    <w:p w:rsidR="00280EC8" w:rsidRPr="00280EC8" w:rsidRDefault="00280EC8" w:rsidP="00280EC8">
      <w:pPr>
        <w:widowControl w:val="0"/>
        <w:numPr>
          <w:ilvl w:val="0"/>
          <w:numId w:val="11"/>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teab suulise ja kirjaliku keelevormi erijooni; </w:t>
      </w:r>
    </w:p>
    <w:p w:rsidR="00280EC8" w:rsidRPr="00280EC8" w:rsidRDefault="00280EC8" w:rsidP="00280EC8">
      <w:pPr>
        <w:widowControl w:val="0"/>
        <w:numPr>
          <w:ilvl w:val="0"/>
          <w:numId w:val="11"/>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järgib eesti õigekirja aluseid ja põhireegleid; </w:t>
      </w:r>
    </w:p>
    <w:p w:rsidR="00280EC8" w:rsidRPr="00280EC8" w:rsidRDefault="00280EC8" w:rsidP="00280EC8">
      <w:pPr>
        <w:widowControl w:val="0"/>
        <w:numPr>
          <w:ilvl w:val="0"/>
          <w:numId w:val="11"/>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oskab õigekirjajuhiseid leida sõna- ja käsiraamatutest ning veebiallikatest; </w:t>
      </w:r>
    </w:p>
    <w:p w:rsidR="00280EC8" w:rsidRPr="00280EC8" w:rsidRDefault="00280EC8" w:rsidP="00280EC8">
      <w:pPr>
        <w:widowControl w:val="0"/>
        <w:numPr>
          <w:ilvl w:val="0"/>
          <w:numId w:val="11"/>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rakendab omandatud keeleteadmisi tekstiloomes, tekste analüüsides ja hinnates; </w:t>
      </w:r>
    </w:p>
    <w:p w:rsidR="00280EC8" w:rsidRPr="00280EC8" w:rsidRDefault="00280EC8" w:rsidP="00280EC8">
      <w:pPr>
        <w:widowControl w:val="0"/>
        <w:numPr>
          <w:ilvl w:val="0"/>
          <w:numId w:val="11"/>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teab õpitud tekstiliikide keelelisi erijooni; </w:t>
      </w:r>
    </w:p>
    <w:p w:rsidR="00280EC8" w:rsidRDefault="00280EC8" w:rsidP="00280EC8">
      <w:pPr>
        <w:widowControl w:val="0"/>
        <w:numPr>
          <w:ilvl w:val="0"/>
          <w:numId w:val="11"/>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kasutab tekstide koostamisel tavakohast ülesehitust ja vormistust. </w:t>
      </w:r>
    </w:p>
    <w:p w:rsidR="00280EC8" w:rsidRDefault="00280EC8" w:rsidP="00280EC8">
      <w:pPr>
        <w:widowControl w:val="0"/>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p>
    <w:p w:rsidR="007C3F48" w:rsidRPr="007C3F48" w:rsidRDefault="007C3F48" w:rsidP="00280EC8">
      <w:pPr>
        <w:widowControl w:val="0"/>
        <w:overflowPunct w:val="0"/>
        <w:autoSpaceDE w:val="0"/>
        <w:autoSpaceDN w:val="0"/>
        <w:adjustRightInd w:val="0"/>
        <w:spacing w:after="0" w:line="240" w:lineRule="auto"/>
        <w:ind w:right="26"/>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Õppesisu ja -tegevus:</w:t>
      </w:r>
    </w:p>
    <w:p w:rsidR="007C3F48" w:rsidRPr="00280EC8" w:rsidRDefault="007C3F48" w:rsidP="007C3F48">
      <w:pPr>
        <w:widowControl w:val="0"/>
        <w:autoSpaceDE w:val="0"/>
        <w:autoSpaceDN w:val="0"/>
        <w:adjustRightInd w:val="0"/>
        <w:spacing w:after="0" w:line="240" w:lineRule="auto"/>
        <w:ind w:right="26" w:firstLine="284"/>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b/>
          <w:bCs/>
          <w:sz w:val="24"/>
          <w:szCs w:val="24"/>
          <w:lang w:eastAsia="et-EE"/>
        </w:rPr>
        <w:t>Suuline ja kirjalik suhtlus</w:t>
      </w:r>
      <w:r w:rsidRPr="00280EC8">
        <w:rPr>
          <w:rFonts w:ascii="Times New Roman" w:eastAsia="Times New Roman" w:hAnsi="Times New Roman" w:cs="Times New Roman"/>
          <w:sz w:val="24"/>
          <w:szCs w:val="24"/>
          <w:lang w:eastAsia="et-EE"/>
        </w:rPr>
        <w:t>. Suhtlusolukord, suhtlusolukorra komponendid, suhtluspartnerid. Erinevates suhtlusolukordades osalemine. Suhtlusolukorraga arvestamine. Suhtlemisel partneri arvestamine. Suulise suhtlemise tavad eesti keeles: pöördumine, tervitamine, telefonivestlus. Suhtlemine rühmas, sõna saamine, kõnejärje hoidmine. Rühmatöö käigus arvamuse avaldamine ja põhjendamine. Diskussioon. Kompromissi leidmine, kaaslase öeldu/tehtu täiendamine ja parandamine. Kaaslase tööle põhjendatud hinnangu andmine. Suulise arutelu tulemuste kirjalik talletamine. Väitlus, väitluse reeglid.</w:t>
      </w:r>
    </w:p>
    <w:p w:rsidR="007C3F48" w:rsidRPr="00280EC8" w:rsidRDefault="007C3F48" w:rsidP="007C3F48">
      <w:pPr>
        <w:widowControl w:val="0"/>
        <w:autoSpaceDE w:val="0"/>
        <w:autoSpaceDN w:val="0"/>
        <w:adjustRightInd w:val="0"/>
        <w:spacing w:after="0" w:line="240" w:lineRule="auto"/>
        <w:ind w:right="26" w:firstLine="284"/>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b/>
          <w:bCs/>
          <w:sz w:val="24"/>
          <w:szCs w:val="24"/>
          <w:lang w:eastAsia="et-EE"/>
        </w:rPr>
        <w:t>Teksti vastuvõtt</w:t>
      </w:r>
      <w:r w:rsidRPr="00280EC8">
        <w:rPr>
          <w:rFonts w:ascii="Times New Roman" w:eastAsia="Times New Roman" w:hAnsi="Times New Roman" w:cs="Times New Roman"/>
          <w:sz w:val="24"/>
          <w:szCs w:val="24"/>
          <w:lang w:eastAsia="et-EE"/>
        </w:rPr>
        <w:t>. Peamised tekstiliigid (tarbe-, teabe-, meedia- ja reklaamižanrid), nende eesmärgid. Teksti vastuvõtmise viisid. Eri liiki tekstide lugemine ja võrdlemine. Kõne kuulamine, märkmete tegemine. Konspekteerimine. Kõne põhjal küsimuste esitamine. Tekstist olulisema teabe ja probleemide leidmine, tekstist kokkuvõtte tegemine. Reklaamtekst, reklaamtekstide eesmärk ja tunnused. Reklaami keel. Kriitiline lugemine. Avalik ja varjatud mõjutamine. Peamised keelelised mõjutamisvõtted, demagoogia. Meediaeetika kesksed põhimõtted. Sõnavabaduse põhimõte ja selle piirangud. Teabetekstide eesmärk, teabeteksti tunnused ja ülesehitus. Juhend ja uurimus. Pilttekstide ja teabegraafika lugemine ja tõlgendamine.</w:t>
      </w:r>
    </w:p>
    <w:p w:rsidR="007C3F48" w:rsidRPr="00280EC8" w:rsidRDefault="007C3F48" w:rsidP="007C3F48">
      <w:pPr>
        <w:widowControl w:val="0"/>
        <w:autoSpaceDE w:val="0"/>
        <w:autoSpaceDN w:val="0"/>
        <w:adjustRightInd w:val="0"/>
        <w:spacing w:after="0" w:line="240" w:lineRule="auto"/>
        <w:ind w:right="26" w:firstLine="284"/>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b/>
          <w:bCs/>
          <w:sz w:val="24"/>
          <w:szCs w:val="24"/>
          <w:lang w:eastAsia="et-EE"/>
        </w:rPr>
        <w:t>Tekstiloome</w:t>
      </w:r>
      <w:r w:rsidRPr="00280EC8">
        <w:rPr>
          <w:rFonts w:ascii="Times New Roman" w:eastAsia="Times New Roman" w:hAnsi="Times New Roman" w:cs="Times New Roman"/>
          <w:sz w:val="24"/>
          <w:szCs w:val="24"/>
          <w:lang w:eastAsia="et-EE"/>
        </w:rPr>
        <w:t>. Teabe edastamine, reprodutseerimine, seostamine konkreetse teema või isikliku kogemuse piires. Erinevat liiki alustekstide põhjal kirjutamine. Refereerimine. Teabeallikatele ja alustekstidele viitamise võimalused. Viidete vormistamine. Kõneks valmistumine, kõne koostamine ja esitamine. Kõne näitlikustamine. Ettekande koostamine ja esitamine. Kirjandi kirjutamise eeltöö: mõtete kogumine, kava koostamine, mustandi kirjutamine. Kirjandi teema ja peamõte, kirjandi ülesehitus. Teksti liigendamine. Jutustava, kirjeldava või arutleva kirjandi kirjutamine.</w:t>
      </w:r>
    </w:p>
    <w:p w:rsidR="007C3F48" w:rsidRDefault="007C3F48" w:rsidP="007C3F48">
      <w:pPr>
        <w:widowControl w:val="0"/>
        <w:autoSpaceDE w:val="0"/>
        <w:autoSpaceDN w:val="0"/>
        <w:adjustRightInd w:val="0"/>
        <w:spacing w:after="0" w:line="240" w:lineRule="auto"/>
        <w:ind w:right="26" w:firstLine="284"/>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b/>
          <w:bCs/>
          <w:sz w:val="24"/>
          <w:szCs w:val="24"/>
          <w:lang w:eastAsia="et-EE"/>
        </w:rPr>
        <w:t>Õigekeelsus ja keelehoole</w:t>
      </w:r>
      <w:r w:rsidRPr="00280EC8">
        <w:rPr>
          <w:rFonts w:ascii="Times New Roman" w:eastAsia="Times New Roman" w:hAnsi="Times New Roman" w:cs="Times New Roman"/>
          <w:sz w:val="24"/>
          <w:szCs w:val="24"/>
          <w:lang w:eastAsia="et-EE"/>
        </w:rPr>
        <w:t xml:space="preserve">. </w:t>
      </w:r>
    </w:p>
    <w:p w:rsidR="007C3F48" w:rsidRPr="007C3F48" w:rsidRDefault="007C3F48" w:rsidP="007C3F48">
      <w:pPr>
        <w:pStyle w:val="Loendilik"/>
        <w:widowControl w:val="0"/>
        <w:numPr>
          <w:ilvl w:val="0"/>
          <w:numId w:val="12"/>
        </w:numPr>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7C3F48">
        <w:rPr>
          <w:rFonts w:ascii="Times New Roman" w:eastAsia="Times New Roman" w:hAnsi="Times New Roman" w:cs="Times New Roman"/>
          <w:sz w:val="24"/>
          <w:szCs w:val="24"/>
          <w:u w:val="single"/>
          <w:lang w:eastAsia="et-EE"/>
        </w:rPr>
        <w:t>Üldteemad</w:t>
      </w:r>
      <w:r w:rsidRPr="007C3F48">
        <w:rPr>
          <w:rFonts w:ascii="Times New Roman" w:eastAsia="Times New Roman" w:hAnsi="Times New Roman" w:cs="Times New Roman"/>
          <w:sz w:val="24"/>
          <w:szCs w:val="24"/>
          <w:lang w:eastAsia="et-EE"/>
        </w:rPr>
        <w:t>. Eesti kirjakeele kujunemine 19. sajandil.</w:t>
      </w:r>
    </w:p>
    <w:p w:rsidR="007C3F48" w:rsidRPr="007C3F48" w:rsidRDefault="007C3F48" w:rsidP="007C3F48">
      <w:pPr>
        <w:pStyle w:val="Loendilik"/>
        <w:widowControl w:val="0"/>
        <w:numPr>
          <w:ilvl w:val="0"/>
          <w:numId w:val="12"/>
        </w:numPr>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7C3F48">
        <w:rPr>
          <w:rFonts w:ascii="Times New Roman" w:eastAsia="Times New Roman" w:hAnsi="Times New Roman" w:cs="Times New Roman"/>
          <w:sz w:val="24"/>
          <w:szCs w:val="24"/>
          <w:u w:val="single"/>
          <w:lang w:eastAsia="et-EE"/>
        </w:rPr>
        <w:t>Algustäheõigekiri</w:t>
      </w:r>
      <w:r w:rsidRPr="007C3F48">
        <w:rPr>
          <w:rFonts w:ascii="Times New Roman" w:eastAsia="Times New Roman" w:hAnsi="Times New Roman" w:cs="Times New Roman"/>
          <w:sz w:val="24"/>
          <w:szCs w:val="24"/>
          <w:lang w:eastAsia="et-EE"/>
        </w:rPr>
        <w:t>. Nimi, nimetus ja pealkiri. Isikud ja olendid; kohad ja ehitised; asutused, ettevõtted ja organisatsioonid; riigid ja osariigid; perioodikaväljaanded; teosed, dokumendid ja sarjad; ajaloosündmused; üritused; kaubad.</w:t>
      </w:r>
    </w:p>
    <w:p w:rsidR="007C3F48" w:rsidRPr="007C3F48" w:rsidRDefault="007C3F48" w:rsidP="007C3F48">
      <w:pPr>
        <w:pStyle w:val="Loendilik"/>
        <w:widowControl w:val="0"/>
        <w:numPr>
          <w:ilvl w:val="0"/>
          <w:numId w:val="12"/>
        </w:numPr>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bookmarkStart w:id="2" w:name="page18"/>
      <w:bookmarkEnd w:id="2"/>
      <w:r w:rsidRPr="007C3F48">
        <w:rPr>
          <w:rFonts w:ascii="Times New Roman" w:eastAsia="Times New Roman" w:hAnsi="Times New Roman" w:cs="Times New Roman"/>
          <w:sz w:val="24"/>
          <w:szCs w:val="24"/>
          <w:u w:val="single"/>
          <w:lang w:eastAsia="et-EE"/>
        </w:rPr>
        <w:lastRenderedPageBreak/>
        <w:t>Lauseõpetus ja õigekiri</w:t>
      </w:r>
      <w:r w:rsidRPr="007C3F48">
        <w:rPr>
          <w:rFonts w:ascii="Times New Roman" w:eastAsia="Times New Roman" w:hAnsi="Times New Roman" w:cs="Times New Roman"/>
          <w:sz w:val="24"/>
          <w:szCs w:val="24"/>
          <w:lang w:eastAsia="et-EE"/>
        </w:rPr>
        <w:t>. Lause. Lause suhtluseesmärgid. Lauseliikmed: öeldis, alus, sihitis, määrus ja öeldistäide. Täiend. Korduvate eri- ja samaliigiliste lauseliikmete ja täiendite kirjavahemärgistamine, koondlause. Lisandi ja ütte kirjavahemärgistamine ja kasutamine lauses. Liht- ja liitlause. Lihtlause õigekiri. Rindlause. Rindlause osalausete ühendamise võimalused, rindlause kirjavahemärgistamine. Põimlause. Pea- ja kõrvallause. Põimlause õigekiri. Segaliitlause. Lauselühend. Lauselühendi õigekiri. Lauselühendi asendamine kõrvallausega. Liht- ja liitlause sõnajärg. Otsekõne, kaudkõne ja tsitaat. Otsekõnega lause muutmine kaudkõneks.</w:t>
      </w:r>
    </w:p>
    <w:p w:rsidR="00280EC8" w:rsidRPr="00280EC8" w:rsidRDefault="00280EC8" w:rsidP="00280EC8">
      <w:pPr>
        <w:widowControl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p>
    <w:p w:rsidR="00280EC8" w:rsidRPr="007C3F48" w:rsidRDefault="007C3F48" w:rsidP="007C3F48">
      <w:pPr>
        <w:pStyle w:val="Loendilik"/>
        <w:widowControl w:val="0"/>
        <w:numPr>
          <w:ilvl w:val="0"/>
          <w:numId w:val="8"/>
        </w:numPr>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9. klass</w:t>
      </w:r>
    </w:p>
    <w:p w:rsidR="007C3F48" w:rsidRDefault="007C3F48" w:rsidP="007C3F48">
      <w:pPr>
        <w:widowControl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p>
    <w:p w:rsidR="007C3F48" w:rsidRPr="007C3F48" w:rsidRDefault="007C3F48" w:rsidP="007C3F48">
      <w:pPr>
        <w:widowControl w:val="0"/>
        <w:autoSpaceDE w:val="0"/>
        <w:autoSpaceDN w:val="0"/>
        <w:adjustRightInd w:val="0"/>
        <w:spacing w:after="0" w:line="240" w:lineRule="auto"/>
        <w:ind w:right="26"/>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9. klassi lõpus õpilane:</w:t>
      </w:r>
    </w:p>
    <w:p w:rsidR="00280EC8" w:rsidRPr="00280EC8" w:rsidRDefault="00280EC8" w:rsidP="007C3F48">
      <w:pPr>
        <w:widowControl w:val="0"/>
        <w:numPr>
          <w:ilvl w:val="0"/>
          <w:numId w:val="1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esitab kuuldu ja loetu kohta küsimusi, teeb kuuldu ja loetu põhjal järeldusi ning annab  hinnanguid; </w:t>
      </w:r>
    </w:p>
    <w:p w:rsidR="00280EC8" w:rsidRPr="00280EC8" w:rsidRDefault="00280EC8" w:rsidP="007C3F48">
      <w:pPr>
        <w:widowControl w:val="0"/>
        <w:numPr>
          <w:ilvl w:val="0"/>
          <w:numId w:val="1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suudab asjalikult sekkuda avalikku diskussiooni meediakanalites, üritustel ja mujal; kommenteerib veebis asjakohaselt; </w:t>
      </w:r>
    </w:p>
    <w:p w:rsidR="00280EC8" w:rsidRPr="00280EC8" w:rsidRDefault="00280EC8" w:rsidP="007C3F48">
      <w:pPr>
        <w:widowControl w:val="0"/>
        <w:numPr>
          <w:ilvl w:val="0"/>
          <w:numId w:val="1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loeb ja kuulab avaliku eluga kursisoleku ja õppimise või töö eesmärkidel ning isiklikust huvist; rakendab lugemise ja kuulamise eri viise ja võimalusi; </w:t>
      </w:r>
    </w:p>
    <w:p w:rsidR="00280EC8" w:rsidRPr="00280EC8" w:rsidRDefault="00280EC8" w:rsidP="007C3F48">
      <w:pPr>
        <w:widowControl w:val="0"/>
        <w:numPr>
          <w:ilvl w:val="0"/>
          <w:numId w:val="1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loeb ja kuulab sihipäraselt, kriitiliselt ja arusaamisega nii oma huvivaldkondade kui ka õpi- ja elutarbelisi tekste; </w:t>
      </w:r>
    </w:p>
    <w:p w:rsidR="00280EC8" w:rsidRPr="00280EC8" w:rsidRDefault="00280EC8" w:rsidP="007C3F48">
      <w:pPr>
        <w:widowControl w:val="0"/>
        <w:numPr>
          <w:ilvl w:val="0"/>
          <w:numId w:val="1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valib teadlikult oma lugemisvara; </w:t>
      </w:r>
    </w:p>
    <w:p w:rsidR="00280EC8" w:rsidRPr="00280EC8" w:rsidRDefault="00280EC8" w:rsidP="007C3F48">
      <w:pPr>
        <w:widowControl w:val="0"/>
        <w:numPr>
          <w:ilvl w:val="0"/>
          <w:numId w:val="1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suudab teha järeldusi kasutatud keelevahenditest, märkab kujundlikkust; </w:t>
      </w:r>
    </w:p>
    <w:p w:rsidR="00280EC8" w:rsidRPr="00280EC8" w:rsidRDefault="00280EC8" w:rsidP="007C3F48">
      <w:pPr>
        <w:widowControl w:val="0"/>
        <w:numPr>
          <w:ilvl w:val="0"/>
          <w:numId w:val="1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oskab eesmärgipäraselt kirjutada kirjandit; asjalikke kommentaare ja arvamusavaldusi; </w:t>
      </w:r>
    </w:p>
    <w:p w:rsidR="00280EC8" w:rsidRPr="00280EC8" w:rsidRDefault="00280EC8" w:rsidP="007C3F48">
      <w:pPr>
        <w:widowControl w:val="0"/>
        <w:numPr>
          <w:ilvl w:val="0"/>
          <w:numId w:val="1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oskab kirjutada elulugu, avaldusi, seletuskirju ja taotlusi; </w:t>
      </w:r>
    </w:p>
    <w:p w:rsidR="00280EC8" w:rsidRPr="00280EC8" w:rsidRDefault="00280EC8" w:rsidP="007C3F48">
      <w:pPr>
        <w:widowControl w:val="0"/>
        <w:numPr>
          <w:ilvl w:val="0"/>
          <w:numId w:val="1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seostab oma kirjutise ja esinemise sündmuse või toimingu eesmärgiga ja teiste tekstidega; </w:t>
      </w:r>
    </w:p>
    <w:p w:rsidR="00280EC8" w:rsidRPr="00280EC8" w:rsidRDefault="00280EC8" w:rsidP="007C3F48">
      <w:pPr>
        <w:widowControl w:val="0"/>
        <w:numPr>
          <w:ilvl w:val="0"/>
          <w:numId w:val="1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vahendab kuuldud ja loetud tekste eetiliselt, sobiva pikkuse ja täpsusega; </w:t>
      </w:r>
    </w:p>
    <w:p w:rsidR="00280EC8" w:rsidRPr="00280EC8" w:rsidRDefault="00280EC8" w:rsidP="007C3F48">
      <w:pPr>
        <w:widowControl w:val="0"/>
        <w:numPr>
          <w:ilvl w:val="0"/>
          <w:numId w:val="1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väärtustab eesti keelt ühena Euroopa ja maailma keeltest; suhestab keeli teadlikult, tajub nende erinevusi; </w:t>
      </w:r>
    </w:p>
    <w:p w:rsidR="00280EC8" w:rsidRPr="00280EC8" w:rsidRDefault="00280EC8" w:rsidP="007C3F48">
      <w:pPr>
        <w:widowControl w:val="0"/>
        <w:numPr>
          <w:ilvl w:val="0"/>
          <w:numId w:val="1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edastab võõrkeeles kuuldud ja loetud infot korrektses eesti keeles ja arvestades eesti keele kasutuse väljakujunenud tavasid; </w:t>
      </w:r>
    </w:p>
    <w:p w:rsidR="00280EC8" w:rsidRPr="00280EC8" w:rsidRDefault="00280EC8" w:rsidP="007C3F48">
      <w:pPr>
        <w:widowControl w:val="0"/>
        <w:numPr>
          <w:ilvl w:val="0"/>
          <w:numId w:val="1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leiab oma sõnavara rikastamiseks keeleallikatest sõnade kontekstitähendusi, kasutusviise ja mõistesuhteid; </w:t>
      </w:r>
    </w:p>
    <w:p w:rsidR="00280EC8" w:rsidRPr="00280EC8" w:rsidRDefault="00280EC8" w:rsidP="007C3F48">
      <w:pPr>
        <w:widowControl w:val="0"/>
        <w:numPr>
          <w:ilvl w:val="0"/>
          <w:numId w:val="1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tunneb keelendite stiiliväärtust; oskab keelendeid tekstis mõista ja kasutada; </w:t>
      </w:r>
    </w:p>
    <w:p w:rsidR="00280EC8" w:rsidRPr="00280EC8" w:rsidRDefault="00280EC8" w:rsidP="007C3F48">
      <w:pPr>
        <w:widowControl w:val="0"/>
        <w:numPr>
          <w:ilvl w:val="0"/>
          <w:numId w:val="1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sz w:val="24"/>
          <w:szCs w:val="24"/>
          <w:lang w:eastAsia="et-EE"/>
        </w:rPr>
        <w:t xml:space="preserve">tuleb eesti kirjakeelega toime isiklikus ja avalikus elus ning edasi õppides. </w:t>
      </w:r>
    </w:p>
    <w:p w:rsidR="00280EC8" w:rsidRDefault="00280EC8" w:rsidP="00280EC8">
      <w:pPr>
        <w:widowControl w:val="0"/>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p>
    <w:p w:rsidR="0026261F" w:rsidRPr="00280EC8" w:rsidRDefault="0026261F" w:rsidP="00280EC8">
      <w:pPr>
        <w:widowControl w:val="0"/>
        <w:autoSpaceDE w:val="0"/>
        <w:autoSpaceDN w:val="0"/>
        <w:adjustRightInd w:val="0"/>
        <w:spacing w:after="0" w:line="240" w:lineRule="auto"/>
        <w:ind w:right="26"/>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Õppesisu ja -tegevus:</w:t>
      </w:r>
    </w:p>
    <w:p w:rsidR="00280EC8" w:rsidRPr="00280EC8" w:rsidRDefault="00280EC8" w:rsidP="0026261F">
      <w:pPr>
        <w:widowControl w:val="0"/>
        <w:autoSpaceDE w:val="0"/>
        <w:autoSpaceDN w:val="0"/>
        <w:adjustRightInd w:val="0"/>
        <w:spacing w:after="0" w:line="240" w:lineRule="auto"/>
        <w:ind w:right="26" w:firstLine="284"/>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b/>
          <w:bCs/>
          <w:sz w:val="24"/>
          <w:szCs w:val="24"/>
          <w:lang w:eastAsia="et-EE"/>
        </w:rPr>
        <w:t>Suuline ja kirjalik suhtlus</w:t>
      </w:r>
      <w:r w:rsidRPr="00280EC8">
        <w:rPr>
          <w:rFonts w:ascii="Times New Roman" w:eastAsia="Times New Roman" w:hAnsi="Times New Roman" w:cs="Times New Roman"/>
          <w:sz w:val="24"/>
          <w:szCs w:val="24"/>
          <w:lang w:eastAsia="et-EE"/>
        </w:rPr>
        <w:t>. Veebisuhtluse eesmärgid, võimalused ja ohud. Veebipõhised suhtluskanalid: jututoad, blogid, kommentaarid. Veebis kommenteerimine. Keeleviisakus ja -väärikus. Anonüümsuse mõju keelekasutusele. Aktuaalse meediateksti kommenteerimine vestlusringis. Loetu kirjalik ja suuline vahendamine. Suhtlemine ajakirjanikuga. Väitlus, väitluse reeglid.</w:t>
      </w:r>
    </w:p>
    <w:p w:rsidR="00280EC8" w:rsidRPr="00280EC8" w:rsidRDefault="00280EC8" w:rsidP="0026261F">
      <w:pPr>
        <w:widowControl w:val="0"/>
        <w:autoSpaceDE w:val="0"/>
        <w:autoSpaceDN w:val="0"/>
        <w:adjustRightInd w:val="0"/>
        <w:spacing w:after="0" w:line="240" w:lineRule="auto"/>
        <w:ind w:right="26" w:firstLine="284"/>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b/>
          <w:bCs/>
          <w:sz w:val="24"/>
          <w:szCs w:val="24"/>
          <w:lang w:eastAsia="et-EE"/>
        </w:rPr>
        <w:t>Teksti vastuvõtt</w:t>
      </w:r>
      <w:r w:rsidRPr="00280EC8">
        <w:rPr>
          <w:rFonts w:ascii="Times New Roman" w:eastAsia="Times New Roman" w:hAnsi="Times New Roman" w:cs="Times New Roman"/>
          <w:sz w:val="24"/>
          <w:szCs w:val="24"/>
          <w:lang w:eastAsia="et-EE"/>
        </w:rPr>
        <w:t>. Veebilehed: eesmärgid ja ülesehitus. Veebist teabe otsimine, teabeallikate ja info kriitiline hindamine. Teabe talletamine ja süstematiseerimine. Sõnalise teksti seostamine pildilise teabega (foto, joonis, skeem jm). Pilttekstide ja teabegraafika lugemine ja tõlgendamine. Tarbetekstide eesmärk, tarbetekstide tunnused ja ülesehitus. Tarbe- ja teabetekstidest olulise info leidmine, süstematiseerimine ja selle põhjal järelduste tegemine. Funktsionaalstiilid: tarbe-, teabe-, meedia- ja reklaamitekstide keelekasutus.</w:t>
      </w:r>
    </w:p>
    <w:p w:rsidR="00280EC8" w:rsidRPr="00280EC8" w:rsidRDefault="00280EC8" w:rsidP="0026261F">
      <w:pPr>
        <w:widowControl w:val="0"/>
        <w:autoSpaceDE w:val="0"/>
        <w:autoSpaceDN w:val="0"/>
        <w:adjustRightInd w:val="0"/>
        <w:spacing w:after="0" w:line="240" w:lineRule="auto"/>
        <w:ind w:right="26" w:firstLine="284"/>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b/>
          <w:bCs/>
          <w:sz w:val="24"/>
          <w:szCs w:val="24"/>
          <w:lang w:eastAsia="et-EE"/>
        </w:rPr>
        <w:t>Tekstiloome</w:t>
      </w:r>
      <w:r w:rsidRPr="00280EC8">
        <w:rPr>
          <w:rFonts w:ascii="Times New Roman" w:eastAsia="Times New Roman" w:hAnsi="Times New Roman" w:cs="Times New Roman"/>
          <w:sz w:val="24"/>
          <w:szCs w:val="24"/>
          <w:lang w:eastAsia="et-EE"/>
        </w:rPr>
        <w:t xml:space="preserve">. Arutlusteema leidmine ja sõnastamine isikliku kogemuse või alustekstide </w:t>
      </w:r>
      <w:r w:rsidRPr="00280EC8">
        <w:rPr>
          <w:rFonts w:ascii="Times New Roman" w:eastAsia="Times New Roman" w:hAnsi="Times New Roman" w:cs="Times New Roman"/>
          <w:sz w:val="24"/>
          <w:szCs w:val="24"/>
          <w:lang w:eastAsia="et-EE"/>
        </w:rPr>
        <w:lastRenderedPageBreak/>
        <w:t>põhjal. Arutluse põhiskeem: väide, põhjendus, järeldus. Teksti pealkirjastamine. Tekstilõik, tekstilõigu ülesehitus. Lõikude järjestamise põhimõtted ja võimalused. Teksti sidusus. Jutustava, kirjeldava ja arutleva tekstiosa sidumine tervikuks. Sobivate keelendite valimine kõnelemisel ja kirjutamisel vastavalt suhtluseesmärkidele. Kirjaliku ja suulise keelekasutuse eripära. Teksti keeleline toimetamine: sõnastus- ja lausestusvigade parandamine. Keeleteadmiste rakendamine töös tekstidega. Keelekujundite kasutamine tekstiloomel: konteksti sobivad ja sobimatud kujundid. Tarbetekstide koostamine ja vormistamine: elulookirjeldus, seletuskiri, avaldus, taotlus.</w:t>
      </w:r>
    </w:p>
    <w:p w:rsidR="0026261F" w:rsidRDefault="00280EC8" w:rsidP="0026261F">
      <w:pPr>
        <w:widowControl w:val="0"/>
        <w:autoSpaceDE w:val="0"/>
        <w:autoSpaceDN w:val="0"/>
        <w:adjustRightInd w:val="0"/>
        <w:spacing w:after="0" w:line="240" w:lineRule="auto"/>
        <w:ind w:right="26" w:firstLine="284"/>
        <w:jc w:val="both"/>
        <w:rPr>
          <w:rFonts w:ascii="Times New Roman" w:eastAsia="Times New Roman" w:hAnsi="Times New Roman" w:cs="Times New Roman"/>
          <w:sz w:val="24"/>
          <w:szCs w:val="24"/>
          <w:lang w:eastAsia="et-EE"/>
        </w:rPr>
      </w:pPr>
      <w:r w:rsidRPr="00280EC8">
        <w:rPr>
          <w:rFonts w:ascii="Times New Roman" w:eastAsia="Times New Roman" w:hAnsi="Times New Roman" w:cs="Times New Roman"/>
          <w:b/>
          <w:bCs/>
          <w:sz w:val="24"/>
          <w:szCs w:val="24"/>
          <w:lang w:eastAsia="et-EE"/>
        </w:rPr>
        <w:t>Õigekeelsus ja keelehoole</w:t>
      </w:r>
      <w:r w:rsidRPr="00280EC8">
        <w:rPr>
          <w:rFonts w:ascii="Times New Roman" w:eastAsia="Times New Roman" w:hAnsi="Times New Roman" w:cs="Times New Roman"/>
          <w:sz w:val="24"/>
          <w:szCs w:val="24"/>
          <w:lang w:eastAsia="et-EE"/>
        </w:rPr>
        <w:t xml:space="preserve">. </w:t>
      </w:r>
    </w:p>
    <w:p w:rsidR="00280EC8" w:rsidRPr="0026261F" w:rsidRDefault="00280EC8" w:rsidP="0026261F">
      <w:pPr>
        <w:pStyle w:val="Loendilik"/>
        <w:widowControl w:val="0"/>
        <w:numPr>
          <w:ilvl w:val="0"/>
          <w:numId w:val="14"/>
        </w:numPr>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6261F">
        <w:rPr>
          <w:rFonts w:ascii="Times New Roman" w:eastAsia="Times New Roman" w:hAnsi="Times New Roman" w:cs="Times New Roman"/>
          <w:sz w:val="24"/>
          <w:szCs w:val="24"/>
          <w:u w:val="single"/>
          <w:lang w:eastAsia="et-EE"/>
        </w:rPr>
        <w:t>Üldteemad</w:t>
      </w:r>
      <w:r w:rsidRPr="0026261F">
        <w:rPr>
          <w:rFonts w:ascii="Times New Roman" w:eastAsia="Times New Roman" w:hAnsi="Times New Roman" w:cs="Times New Roman"/>
          <w:sz w:val="24"/>
          <w:szCs w:val="24"/>
          <w:lang w:eastAsia="et-EE"/>
        </w:rPr>
        <w:t>. Keeleuuendus. Kirjakeele areng tänapäeval: võimalused ja ohud. Keelesugulus, soomeugri ja indoeuroopa keeled. Eesti keele eripära, võrdlus teiste keeltega.</w:t>
      </w:r>
    </w:p>
    <w:p w:rsidR="00280EC8" w:rsidRPr="0026261F" w:rsidRDefault="00280EC8" w:rsidP="0026261F">
      <w:pPr>
        <w:pStyle w:val="Loendilik"/>
        <w:widowControl w:val="0"/>
        <w:numPr>
          <w:ilvl w:val="0"/>
          <w:numId w:val="14"/>
        </w:numPr>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6261F">
        <w:rPr>
          <w:rFonts w:ascii="Times New Roman" w:eastAsia="Times New Roman" w:hAnsi="Times New Roman" w:cs="Times New Roman"/>
          <w:sz w:val="24"/>
          <w:szCs w:val="24"/>
          <w:u w:val="single"/>
          <w:lang w:eastAsia="et-EE"/>
        </w:rPr>
        <w:t>Häälikuõpetus ja õigekiri</w:t>
      </w:r>
      <w:r w:rsidRPr="0026261F">
        <w:rPr>
          <w:rFonts w:ascii="Times New Roman" w:eastAsia="Times New Roman" w:hAnsi="Times New Roman" w:cs="Times New Roman"/>
          <w:sz w:val="24"/>
          <w:szCs w:val="24"/>
          <w:lang w:eastAsia="et-EE"/>
        </w:rPr>
        <w:t>. Muutumatute sõnade kokku- ja lahkukirjutamine. Tsitaatsõnade märkimine kirjas. Võõrnimede õigekiri ja vormimoodustus. Lühendamise põhimõtted ja õigekiri, lühendite käänamine. Poolitamine, sh võõrsõnade ja nimede poolitamine. Arvuti keelekorrektori kasutamine.</w:t>
      </w:r>
    </w:p>
    <w:p w:rsidR="00280EC8" w:rsidRPr="0026261F" w:rsidRDefault="00280EC8" w:rsidP="0026261F">
      <w:pPr>
        <w:pStyle w:val="Loendilik"/>
        <w:widowControl w:val="0"/>
        <w:numPr>
          <w:ilvl w:val="0"/>
          <w:numId w:val="14"/>
        </w:numPr>
        <w:autoSpaceDE w:val="0"/>
        <w:autoSpaceDN w:val="0"/>
        <w:adjustRightInd w:val="0"/>
        <w:spacing w:after="0" w:line="240" w:lineRule="auto"/>
        <w:ind w:right="26"/>
        <w:jc w:val="both"/>
        <w:rPr>
          <w:rFonts w:ascii="Times New Roman" w:eastAsia="Times New Roman" w:hAnsi="Times New Roman" w:cs="Times New Roman"/>
          <w:sz w:val="24"/>
          <w:szCs w:val="24"/>
          <w:lang w:eastAsia="et-EE"/>
        </w:rPr>
      </w:pPr>
      <w:r w:rsidRPr="0026261F">
        <w:rPr>
          <w:rFonts w:ascii="Times New Roman" w:eastAsia="Times New Roman" w:hAnsi="Times New Roman" w:cs="Times New Roman"/>
          <w:sz w:val="24"/>
          <w:szCs w:val="24"/>
          <w:u w:val="single"/>
          <w:lang w:eastAsia="et-EE"/>
        </w:rPr>
        <w:t>Sõnavaraõpetus</w:t>
      </w:r>
      <w:r w:rsidRPr="0026261F">
        <w:rPr>
          <w:rFonts w:ascii="Times New Roman" w:eastAsia="Times New Roman" w:hAnsi="Times New Roman" w:cs="Times New Roman"/>
          <w:sz w:val="24"/>
          <w:szCs w:val="24"/>
          <w:lang w:eastAsia="et-EE"/>
        </w:rPr>
        <w:t>. Keelendite stiilivärving, seda mõjutavad tegurid. Fraseologismid, nende stiilivärving. Sõnavara täiendamise võimalused: sõnade tuletamine, liitmine ja tehissõnad. Sagedamini esinevad tuletusliited ja nende tähendus. Eesti keele olulisemad sõna- ja käsiraamatud, keelealased veebiallikad. Sõnaraamatute kasutamine sõnade tähenduse ja stiilivärvingu leidmiseks.</w:t>
      </w:r>
    </w:p>
    <w:p w:rsidR="00280EC8" w:rsidRPr="00280EC8" w:rsidRDefault="00280EC8" w:rsidP="0026261F">
      <w:pPr>
        <w:widowControl w:val="0"/>
        <w:autoSpaceDE w:val="0"/>
        <w:autoSpaceDN w:val="0"/>
        <w:adjustRightInd w:val="0"/>
        <w:spacing w:after="0" w:line="240" w:lineRule="auto"/>
        <w:ind w:right="26" w:firstLine="284"/>
        <w:jc w:val="both"/>
        <w:rPr>
          <w:rFonts w:ascii="Times New Roman" w:eastAsia="Times New Roman" w:hAnsi="Times New Roman" w:cs="Times New Roman"/>
          <w:sz w:val="24"/>
          <w:szCs w:val="24"/>
          <w:lang w:eastAsia="et-EE"/>
        </w:rPr>
      </w:pPr>
    </w:p>
    <w:p w:rsidR="00933EFE" w:rsidRPr="00280EC8" w:rsidRDefault="00933EFE" w:rsidP="00280EC8">
      <w:pPr>
        <w:rPr>
          <w:rFonts w:ascii="Times New Roman" w:hAnsi="Times New Roman" w:cs="Times New Roman"/>
          <w:sz w:val="24"/>
          <w:szCs w:val="24"/>
        </w:rPr>
      </w:pPr>
    </w:p>
    <w:sectPr w:rsidR="00933EFE" w:rsidRPr="00280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EF6"/>
    <w:multiLevelType w:val="hybridMultilevel"/>
    <w:tmpl w:val="ED30FC94"/>
    <w:lvl w:ilvl="0" w:tplc="48626396">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09D"/>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230"/>
    <w:multiLevelType w:val="hybridMultilevel"/>
    <w:tmpl w:val="00007EB7"/>
    <w:lvl w:ilvl="0" w:tplc="0000603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161C36"/>
    <w:multiLevelType w:val="hybridMultilevel"/>
    <w:tmpl w:val="FCA4B91E"/>
    <w:lvl w:ilvl="0" w:tplc="F6085944">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7" w15:restartNumberingAfterBreak="0">
    <w:nsid w:val="2DFA1B19"/>
    <w:multiLevelType w:val="hybridMultilevel"/>
    <w:tmpl w:val="A1E40F6A"/>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8" w15:restartNumberingAfterBreak="0">
    <w:nsid w:val="44454584"/>
    <w:multiLevelType w:val="hybridMultilevel"/>
    <w:tmpl w:val="56B255E6"/>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9" w15:restartNumberingAfterBreak="0">
    <w:nsid w:val="49BF6F76"/>
    <w:multiLevelType w:val="hybridMultilevel"/>
    <w:tmpl w:val="AD9822D6"/>
    <w:lvl w:ilvl="0" w:tplc="0425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4D457D1"/>
    <w:multiLevelType w:val="hybridMultilevel"/>
    <w:tmpl w:val="5B486786"/>
    <w:lvl w:ilvl="0" w:tplc="E1CA7EE0">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66D2E58"/>
    <w:multiLevelType w:val="hybridMultilevel"/>
    <w:tmpl w:val="2FE830A2"/>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12" w15:restartNumberingAfterBreak="0">
    <w:nsid w:val="69A478D1"/>
    <w:multiLevelType w:val="hybridMultilevel"/>
    <w:tmpl w:val="58E49B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4FC468E"/>
    <w:multiLevelType w:val="hybridMultilevel"/>
    <w:tmpl w:val="104234F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 w:numId="8">
    <w:abstractNumId w:val="10"/>
  </w:num>
  <w:num w:numId="9">
    <w:abstractNumId w:val="13"/>
  </w:num>
  <w:num w:numId="10">
    <w:abstractNumId w:val="8"/>
  </w:num>
  <w:num w:numId="11">
    <w:abstractNumId w:val="12"/>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C8"/>
    <w:rsid w:val="00011280"/>
    <w:rsid w:val="000218A2"/>
    <w:rsid w:val="00023B42"/>
    <w:rsid w:val="00026B0D"/>
    <w:rsid w:val="00053998"/>
    <w:rsid w:val="00065D96"/>
    <w:rsid w:val="0007121B"/>
    <w:rsid w:val="00072F24"/>
    <w:rsid w:val="0007400B"/>
    <w:rsid w:val="00087D88"/>
    <w:rsid w:val="00096B09"/>
    <w:rsid w:val="000E023E"/>
    <w:rsid w:val="000E0DF4"/>
    <w:rsid w:val="000F72F0"/>
    <w:rsid w:val="001071A3"/>
    <w:rsid w:val="00107AE4"/>
    <w:rsid w:val="00112014"/>
    <w:rsid w:val="00117AA8"/>
    <w:rsid w:val="00120C22"/>
    <w:rsid w:val="00125ABD"/>
    <w:rsid w:val="00141303"/>
    <w:rsid w:val="001615EE"/>
    <w:rsid w:val="00174814"/>
    <w:rsid w:val="00185DE2"/>
    <w:rsid w:val="00190A40"/>
    <w:rsid w:val="0019496A"/>
    <w:rsid w:val="001B5BCA"/>
    <w:rsid w:val="001C22D6"/>
    <w:rsid w:val="001C5783"/>
    <w:rsid w:val="001C58B7"/>
    <w:rsid w:val="001C7D7F"/>
    <w:rsid w:val="001D50E2"/>
    <w:rsid w:val="001E0FE3"/>
    <w:rsid w:val="001E50B6"/>
    <w:rsid w:val="001F01C3"/>
    <w:rsid w:val="001F4FB8"/>
    <w:rsid w:val="00210A8A"/>
    <w:rsid w:val="00212D8D"/>
    <w:rsid w:val="0022166B"/>
    <w:rsid w:val="002226DD"/>
    <w:rsid w:val="002235BD"/>
    <w:rsid w:val="0022796B"/>
    <w:rsid w:val="0023101A"/>
    <w:rsid w:val="00241D3E"/>
    <w:rsid w:val="00242466"/>
    <w:rsid w:val="00243439"/>
    <w:rsid w:val="00243DBE"/>
    <w:rsid w:val="0026261F"/>
    <w:rsid w:val="00266D95"/>
    <w:rsid w:val="002757CC"/>
    <w:rsid w:val="00276F78"/>
    <w:rsid w:val="00277EA4"/>
    <w:rsid w:val="00280EC8"/>
    <w:rsid w:val="00284A4E"/>
    <w:rsid w:val="00286608"/>
    <w:rsid w:val="00287814"/>
    <w:rsid w:val="00295F72"/>
    <w:rsid w:val="00297EB4"/>
    <w:rsid w:val="002A0661"/>
    <w:rsid w:val="002A0937"/>
    <w:rsid w:val="002A1B5C"/>
    <w:rsid w:val="002A436F"/>
    <w:rsid w:val="002A4DF2"/>
    <w:rsid w:val="002B06B7"/>
    <w:rsid w:val="002B1130"/>
    <w:rsid w:val="002B5AC9"/>
    <w:rsid w:val="002B5E16"/>
    <w:rsid w:val="002D4329"/>
    <w:rsid w:val="002D7C6A"/>
    <w:rsid w:val="002F4FF0"/>
    <w:rsid w:val="0030207C"/>
    <w:rsid w:val="00305791"/>
    <w:rsid w:val="00320A8E"/>
    <w:rsid w:val="0032427D"/>
    <w:rsid w:val="00327413"/>
    <w:rsid w:val="00327AAC"/>
    <w:rsid w:val="00341578"/>
    <w:rsid w:val="00351DA6"/>
    <w:rsid w:val="00352813"/>
    <w:rsid w:val="00357A3D"/>
    <w:rsid w:val="003932F2"/>
    <w:rsid w:val="003A0648"/>
    <w:rsid w:val="003A2D98"/>
    <w:rsid w:val="003A4612"/>
    <w:rsid w:val="003A7656"/>
    <w:rsid w:val="003A7FFB"/>
    <w:rsid w:val="003B3002"/>
    <w:rsid w:val="003B7DFF"/>
    <w:rsid w:val="003C1B7E"/>
    <w:rsid w:val="003C39A2"/>
    <w:rsid w:val="003C6C68"/>
    <w:rsid w:val="003D65C4"/>
    <w:rsid w:val="003E44C0"/>
    <w:rsid w:val="003F026E"/>
    <w:rsid w:val="003F1EAE"/>
    <w:rsid w:val="00400E72"/>
    <w:rsid w:val="00406159"/>
    <w:rsid w:val="004128E9"/>
    <w:rsid w:val="00433B76"/>
    <w:rsid w:val="00444585"/>
    <w:rsid w:val="00447CAE"/>
    <w:rsid w:val="00452608"/>
    <w:rsid w:val="0045444D"/>
    <w:rsid w:val="00464655"/>
    <w:rsid w:val="004711A7"/>
    <w:rsid w:val="00480EBE"/>
    <w:rsid w:val="004A092B"/>
    <w:rsid w:val="004A15E3"/>
    <w:rsid w:val="004A45D9"/>
    <w:rsid w:val="004F0507"/>
    <w:rsid w:val="004F1057"/>
    <w:rsid w:val="004F3A26"/>
    <w:rsid w:val="004F3CD2"/>
    <w:rsid w:val="004F6682"/>
    <w:rsid w:val="00516DE0"/>
    <w:rsid w:val="005323DA"/>
    <w:rsid w:val="00533CAB"/>
    <w:rsid w:val="005356FD"/>
    <w:rsid w:val="00540AB1"/>
    <w:rsid w:val="00544A3D"/>
    <w:rsid w:val="00547CDC"/>
    <w:rsid w:val="005520DF"/>
    <w:rsid w:val="00552614"/>
    <w:rsid w:val="00561648"/>
    <w:rsid w:val="005871CB"/>
    <w:rsid w:val="005939EA"/>
    <w:rsid w:val="005951E7"/>
    <w:rsid w:val="00596A9C"/>
    <w:rsid w:val="00597D78"/>
    <w:rsid w:val="005A3039"/>
    <w:rsid w:val="005B07E2"/>
    <w:rsid w:val="005B0CA5"/>
    <w:rsid w:val="005B28DF"/>
    <w:rsid w:val="005C7382"/>
    <w:rsid w:val="00617450"/>
    <w:rsid w:val="006254E8"/>
    <w:rsid w:val="00633893"/>
    <w:rsid w:val="00633E8E"/>
    <w:rsid w:val="00634CF1"/>
    <w:rsid w:val="006356C3"/>
    <w:rsid w:val="0063674C"/>
    <w:rsid w:val="006458D9"/>
    <w:rsid w:val="00647D2F"/>
    <w:rsid w:val="00651C89"/>
    <w:rsid w:val="006624C8"/>
    <w:rsid w:val="00664CEF"/>
    <w:rsid w:val="00672E49"/>
    <w:rsid w:val="00675807"/>
    <w:rsid w:val="00680C88"/>
    <w:rsid w:val="00693890"/>
    <w:rsid w:val="006B1C07"/>
    <w:rsid w:val="006B1F9B"/>
    <w:rsid w:val="006C067E"/>
    <w:rsid w:val="006C3AEE"/>
    <w:rsid w:val="006C421D"/>
    <w:rsid w:val="006D3C98"/>
    <w:rsid w:val="006E49D9"/>
    <w:rsid w:val="006F4E21"/>
    <w:rsid w:val="006F78EB"/>
    <w:rsid w:val="00701EA2"/>
    <w:rsid w:val="0070584A"/>
    <w:rsid w:val="00712873"/>
    <w:rsid w:val="007212A1"/>
    <w:rsid w:val="00722896"/>
    <w:rsid w:val="00742927"/>
    <w:rsid w:val="007675C5"/>
    <w:rsid w:val="007679F2"/>
    <w:rsid w:val="007743C2"/>
    <w:rsid w:val="0077578D"/>
    <w:rsid w:val="007761DC"/>
    <w:rsid w:val="00777F15"/>
    <w:rsid w:val="007838A3"/>
    <w:rsid w:val="00787222"/>
    <w:rsid w:val="007935FA"/>
    <w:rsid w:val="007A3340"/>
    <w:rsid w:val="007A70EC"/>
    <w:rsid w:val="007B3D12"/>
    <w:rsid w:val="007B4D9E"/>
    <w:rsid w:val="007C3EBD"/>
    <w:rsid w:val="007C3F48"/>
    <w:rsid w:val="007C5819"/>
    <w:rsid w:val="007D0F6A"/>
    <w:rsid w:val="007D1E57"/>
    <w:rsid w:val="007E2DD1"/>
    <w:rsid w:val="007F2738"/>
    <w:rsid w:val="007F6C2B"/>
    <w:rsid w:val="007F72FD"/>
    <w:rsid w:val="00806B25"/>
    <w:rsid w:val="00807D8F"/>
    <w:rsid w:val="00815EED"/>
    <w:rsid w:val="00836920"/>
    <w:rsid w:val="00836922"/>
    <w:rsid w:val="0084250D"/>
    <w:rsid w:val="0085123E"/>
    <w:rsid w:val="00864267"/>
    <w:rsid w:val="0087176F"/>
    <w:rsid w:val="008765EE"/>
    <w:rsid w:val="00877169"/>
    <w:rsid w:val="0088343B"/>
    <w:rsid w:val="008913DC"/>
    <w:rsid w:val="008A03AA"/>
    <w:rsid w:val="008A2561"/>
    <w:rsid w:val="008B573C"/>
    <w:rsid w:val="008C0E33"/>
    <w:rsid w:val="008C7D78"/>
    <w:rsid w:val="008D0F9A"/>
    <w:rsid w:val="008E380A"/>
    <w:rsid w:val="008E3A4D"/>
    <w:rsid w:val="008E706D"/>
    <w:rsid w:val="008F557E"/>
    <w:rsid w:val="008F75AB"/>
    <w:rsid w:val="00907203"/>
    <w:rsid w:val="00921B9C"/>
    <w:rsid w:val="0092247A"/>
    <w:rsid w:val="0092297D"/>
    <w:rsid w:val="00925BD9"/>
    <w:rsid w:val="00933EFE"/>
    <w:rsid w:val="009409F8"/>
    <w:rsid w:val="0094407B"/>
    <w:rsid w:val="00951C37"/>
    <w:rsid w:val="00954E35"/>
    <w:rsid w:val="0097243A"/>
    <w:rsid w:val="00980C02"/>
    <w:rsid w:val="00986927"/>
    <w:rsid w:val="009A3A64"/>
    <w:rsid w:val="009A606C"/>
    <w:rsid w:val="009B1B79"/>
    <w:rsid w:val="009C125B"/>
    <w:rsid w:val="009D1C87"/>
    <w:rsid w:val="009E69F0"/>
    <w:rsid w:val="009E711D"/>
    <w:rsid w:val="009E7799"/>
    <w:rsid w:val="009F19F2"/>
    <w:rsid w:val="009F1F37"/>
    <w:rsid w:val="009F1F90"/>
    <w:rsid w:val="009F65AD"/>
    <w:rsid w:val="00A028E5"/>
    <w:rsid w:val="00A02ECE"/>
    <w:rsid w:val="00A127B6"/>
    <w:rsid w:val="00A141C8"/>
    <w:rsid w:val="00A2144B"/>
    <w:rsid w:val="00A27E3B"/>
    <w:rsid w:val="00A43980"/>
    <w:rsid w:val="00A43B50"/>
    <w:rsid w:val="00A4551B"/>
    <w:rsid w:val="00A52FA5"/>
    <w:rsid w:val="00A573B3"/>
    <w:rsid w:val="00A576E5"/>
    <w:rsid w:val="00A61286"/>
    <w:rsid w:val="00A644EA"/>
    <w:rsid w:val="00A842FB"/>
    <w:rsid w:val="00A967A1"/>
    <w:rsid w:val="00AC03D2"/>
    <w:rsid w:val="00AC357F"/>
    <w:rsid w:val="00AD1654"/>
    <w:rsid w:val="00AE3FC3"/>
    <w:rsid w:val="00AE68E3"/>
    <w:rsid w:val="00AF14B7"/>
    <w:rsid w:val="00AF3F90"/>
    <w:rsid w:val="00B021AD"/>
    <w:rsid w:val="00B13D1F"/>
    <w:rsid w:val="00B231ED"/>
    <w:rsid w:val="00B24433"/>
    <w:rsid w:val="00B309BB"/>
    <w:rsid w:val="00B3212E"/>
    <w:rsid w:val="00B339AF"/>
    <w:rsid w:val="00B42E7D"/>
    <w:rsid w:val="00B52DB9"/>
    <w:rsid w:val="00B57762"/>
    <w:rsid w:val="00B57B60"/>
    <w:rsid w:val="00B6296B"/>
    <w:rsid w:val="00B6550D"/>
    <w:rsid w:val="00B66CA6"/>
    <w:rsid w:val="00B824EC"/>
    <w:rsid w:val="00B937FF"/>
    <w:rsid w:val="00B93F67"/>
    <w:rsid w:val="00BA2D6E"/>
    <w:rsid w:val="00BB5105"/>
    <w:rsid w:val="00BC50A7"/>
    <w:rsid w:val="00BF5242"/>
    <w:rsid w:val="00BF681D"/>
    <w:rsid w:val="00C05032"/>
    <w:rsid w:val="00C1301B"/>
    <w:rsid w:val="00C2678B"/>
    <w:rsid w:val="00C27FFD"/>
    <w:rsid w:val="00C30974"/>
    <w:rsid w:val="00C365D8"/>
    <w:rsid w:val="00C36846"/>
    <w:rsid w:val="00C37D89"/>
    <w:rsid w:val="00C41AD9"/>
    <w:rsid w:val="00C64C8C"/>
    <w:rsid w:val="00C64D8B"/>
    <w:rsid w:val="00C662ED"/>
    <w:rsid w:val="00C9651F"/>
    <w:rsid w:val="00CA1E46"/>
    <w:rsid w:val="00CA7FC0"/>
    <w:rsid w:val="00CB21E8"/>
    <w:rsid w:val="00CC6A2B"/>
    <w:rsid w:val="00CC70C9"/>
    <w:rsid w:val="00CC747B"/>
    <w:rsid w:val="00CD78FC"/>
    <w:rsid w:val="00CF29D6"/>
    <w:rsid w:val="00D034ED"/>
    <w:rsid w:val="00D1574F"/>
    <w:rsid w:val="00D166F6"/>
    <w:rsid w:val="00D22EFB"/>
    <w:rsid w:val="00D26338"/>
    <w:rsid w:val="00D318C3"/>
    <w:rsid w:val="00D31C89"/>
    <w:rsid w:val="00D43F46"/>
    <w:rsid w:val="00D47710"/>
    <w:rsid w:val="00D67821"/>
    <w:rsid w:val="00D90D88"/>
    <w:rsid w:val="00DA3062"/>
    <w:rsid w:val="00DA330A"/>
    <w:rsid w:val="00DB6747"/>
    <w:rsid w:val="00DB762A"/>
    <w:rsid w:val="00DB7A68"/>
    <w:rsid w:val="00DC1BC8"/>
    <w:rsid w:val="00DC6964"/>
    <w:rsid w:val="00DD3F8A"/>
    <w:rsid w:val="00DE4BFE"/>
    <w:rsid w:val="00E128A8"/>
    <w:rsid w:val="00E15032"/>
    <w:rsid w:val="00E2016A"/>
    <w:rsid w:val="00E37C9D"/>
    <w:rsid w:val="00E44B73"/>
    <w:rsid w:val="00E46BCA"/>
    <w:rsid w:val="00E82F31"/>
    <w:rsid w:val="00E86972"/>
    <w:rsid w:val="00EA446A"/>
    <w:rsid w:val="00EB3144"/>
    <w:rsid w:val="00EB64BE"/>
    <w:rsid w:val="00EB703E"/>
    <w:rsid w:val="00EC5BBC"/>
    <w:rsid w:val="00EC6B41"/>
    <w:rsid w:val="00EF59BC"/>
    <w:rsid w:val="00F06FA4"/>
    <w:rsid w:val="00F074DD"/>
    <w:rsid w:val="00F10027"/>
    <w:rsid w:val="00F13DC7"/>
    <w:rsid w:val="00F17B9B"/>
    <w:rsid w:val="00F20D5D"/>
    <w:rsid w:val="00F30DD2"/>
    <w:rsid w:val="00F409C8"/>
    <w:rsid w:val="00F44AF8"/>
    <w:rsid w:val="00F5339E"/>
    <w:rsid w:val="00F72A9F"/>
    <w:rsid w:val="00F83A56"/>
    <w:rsid w:val="00F84045"/>
    <w:rsid w:val="00F87D05"/>
    <w:rsid w:val="00F915A8"/>
    <w:rsid w:val="00FA6F4F"/>
    <w:rsid w:val="00FB45DD"/>
    <w:rsid w:val="00FC6DA6"/>
    <w:rsid w:val="00FD2625"/>
    <w:rsid w:val="00FD287C"/>
    <w:rsid w:val="00FE12A7"/>
    <w:rsid w:val="00FE74CE"/>
    <w:rsid w:val="00FF662E"/>
    <w:rsid w:val="00FF673A"/>
    <w:rsid w:val="00FF7A3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7566"/>
  <w15:chartTrackingRefBased/>
  <w15:docId w15:val="{1593A26C-130F-4870-856B-E942BD3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80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2069</Words>
  <Characters>12002</Characters>
  <Application>Microsoft Office Word</Application>
  <DocSecurity>0</DocSecurity>
  <Lines>100</Lines>
  <Paragraphs>28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dc:creator>
  <cp:keywords/>
  <dc:description/>
  <cp:lastModifiedBy>Liina</cp:lastModifiedBy>
  <cp:revision>4</cp:revision>
  <dcterms:created xsi:type="dcterms:W3CDTF">2016-11-06T09:46:00Z</dcterms:created>
  <dcterms:modified xsi:type="dcterms:W3CDTF">2016-11-06T10:00:00Z</dcterms:modified>
</cp:coreProperties>
</file>