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82AFE" w14:textId="51B376E2" w:rsidR="00951F37" w:rsidRPr="00951F37" w:rsidRDefault="00950E2C" w:rsidP="00950E2C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2022</w:t>
      </w:r>
      <w:r w:rsidR="00951F37" w:rsidRPr="00951F37">
        <w:rPr>
          <w:rStyle w:val="apple-style-span"/>
          <w:rFonts w:eastAsiaTheme="majorEastAsia"/>
          <w:b/>
          <w:bCs/>
          <w:iCs/>
          <w:sz w:val="28"/>
          <w:szCs w:val="36"/>
        </w:rPr>
        <w:t>/202</w:t>
      </w:r>
      <w:r>
        <w:rPr>
          <w:rStyle w:val="apple-style-span"/>
          <w:rFonts w:eastAsiaTheme="majorEastAsia"/>
          <w:b/>
          <w:bCs/>
          <w:iCs/>
          <w:sz w:val="28"/>
          <w:szCs w:val="36"/>
        </w:rPr>
        <w:t>3</w:t>
      </w:r>
    </w:p>
    <w:p w14:paraId="56D611F6" w14:textId="77777777" w:rsidR="00951F37" w:rsidRPr="00951F37" w:rsidRDefault="00951F37" w:rsidP="00950E2C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 w:rsidRPr="00951F37">
        <w:rPr>
          <w:rStyle w:val="apple-style-span"/>
          <w:rFonts w:eastAsiaTheme="majorEastAsia"/>
          <w:b/>
          <w:bCs/>
          <w:iCs/>
          <w:sz w:val="28"/>
          <w:szCs w:val="28"/>
        </w:rPr>
        <w:t>1. klass</w:t>
      </w:r>
    </w:p>
    <w:p w14:paraId="70F0D327" w14:textId="7A7AA7D2" w:rsidR="00014F92" w:rsidRDefault="00014F92" w:rsidP="00950E2C">
      <w:pPr>
        <w:pStyle w:val="Normaallaadveeb"/>
        <w:spacing w:before="0" w:beforeAutospacing="0" w:after="0" w:afterAutospacing="0" w:line="276" w:lineRule="auto"/>
        <w:rPr>
          <w:b/>
        </w:rPr>
      </w:pPr>
    </w:p>
    <w:p w14:paraId="4E852058" w14:textId="77777777" w:rsidR="00950E2C" w:rsidRDefault="00950E2C" w:rsidP="00950E2C">
      <w:pPr>
        <w:pStyle w:val="Normaallaadveeb"/>
        <w:spacing w:before="0" w:beforeAutospacing="0" w:after="0" w:afterAutospacing="0" w:line="276" w:lineRule="auto"/>
        <w:rPr>
          <w:b/>
        </w:rPr>
        <w:sectPr w:rsidR="00950E2C" w:rsidSect="00014F92">
          <w:pgSz w:w="11906" w:h="16838"/>
          <w:pgMar w:top="1418" w:right="1417" w:bottom="1418" w:left="1985" w:header="709" w:footer="709" w:gutter="0"/>
          <w:cols w:space="708"/>
          <w:docGrid w:linePitch="360"/>
        </w:sectPr>
      </w:pPr>
    </w:p>
    <w:p w14:paraId="66517489" w14:textId="39B061BC" w:rsidR="00951F37" w:rsidRPr="00951F37" w:rsidRDefault="00014F92" w:rsidP="00950E2C">
      <w:pPr>
        <w:pStyle w:val="Normaallaadveeb"/>
        <w:spacing w:before="0" w:beforeAutospacing="0" w:after="0" w:afterAutospacing="0" w:line="276" w:lineRule="auto"/>
        <w:ind w:left="-142"/>
        <w:rPr>
          <w:b/>
        </w:rPr>
      </w:pPr>
      <w:r>
        <w:rPr>
          <w:b/>
        </w:rPr>
        <w:lastRenderedPageBreak/>
        <w:t>Ü</w:t>
      </w:r>
      <w:r w:rsidR="00951F37" w:rsidRPr="00951F37">
        <w:rPr>
          <w:b/>
        </w:rPr>
        <w:t>ldõpe</w:t>
      </w:r>
    </w:p>
    <w:p w14:paraId="5C0295ED" w14:textId="416B309F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>
        <w:t>päevik (suur formaat)</w:t>
      </w:r>
    </w:p>
    <w:p w14:paraId="6A3E969D" w14:textId="3AEDF566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>
        <w:t>lauakate (kõvast plastikust)</w:t>
      </w:r>
    </w:p>
    <w:p w14:paraId="7E24E5FD" w14:textId="5F663725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pinal, koolikott</w:t>
      </w:r>
    </w:p>
    <w:p w14:paraId="68981CC2" w14:textId="16D66B55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ruudulised vihikud (suure ruuduga, 2 tk)</w:t>
      </w:r>
    </w:p>
    <w:p w14:paraId="2E943670" w14:textId="4E61B8EA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16 joonega vihikud (2 tk)</w:t>
      </w:r>
    </w:p>
    <w:p w14:paraId="06F9391D" w14:textId="107849C8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1 abijoonega vihik</w:t>
      </w:r>
    </w:p>
    <w:p w14:paraId="2210B985" w14:textId="04C0DC63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ümbrised õpikutele, töövihikutele ja vihikutele</w:t>
      </w:r>
    </w:p>
    <w:p w14:paraId="76A9EEB1" w14:textId="4B7E4B09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2 kiirköitjat lisamaterjalide ja töölehtede jaoks (A4)</w:t>
      </w:r>
    </w:p>
    <w:p w14:paraId="7036F229" w14:textId="669A58E8" w:rsidR="00950E2C" w:rsidRPr="00950E2C" w:rsidRDefault="00F329E1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>
        <w:t>joonlaud (20–</w:t>
      </w:r>
      <w:r w:rsidR="00950E2C" w:rsidRPr="00950E2C">
        <w:t>30 cm)</w:t>
      </w:r>
    </w:p>
    <w:p w14:paraId="06F50476" w14:textId="6A0279C3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kustutuskumm, pulgaliim ja käärid</w:t>
      </w:r>
    </w:p>
    <w:p w14:paraId="00B8D632" w14:textId="0EDD0A53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kogumistopsiga pliiatsiteritaja</w:t>
      </w:r>
    </w:p>
    <w:p w14:paraId="4DFDFFE6" w14:textId="0289AA98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kolmetahulised harilikud pliiatsid (2 tk, HB)</w:t>
      </w:r>
    </w:p>
    <w:p w14:paraId="244EFC30" w14:textId="2F526646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värvipliiatsid ja viltpliiatsid ning rasvakriidid</w:t>
      </w:r>
    </w:p>
    <w:p w14:paraId="052D9662" w14:textId="7F4B2771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joonistuspaber (A3, A4) ja värvipaberid</w:t>
      </w:r>
    </w:p>
    <w:p w14:paraId="40EED204" w14:textId="6F64E887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plastiliin</w:t>
      </w:r>
    </w:p>
    <w:p w14:paraId="24FBC7EF" w14:textId="6FCF233A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guaššvärvid ja vesivärvid</w:t>
      </w:r>
    </w:p>
    <w:p w14:paraId="6A31E58D" w14:textId="7DA9B7E5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pintslid (vähemalt 2 erinevat suurust, soovitavalt 1 suur pintsel pinna katmiseks)</w:t>
      </w:r>
    </w:p>
    <w:p w14:paraId="1740483D" w14:textId="000D17AF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 xml:space="preserve">veetops, soovitatavalt põll </w:t>
      </w:r>
    </w:p>
    <w:p w14:paraId="3273BFBB" w14:textId="77777777" w:rsid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vahetusjalatsid, mis ei tee põrandale musti triipe</w:t>
      </w:r>
    </w:p>
    <w:p w14:paraId="182002DC" w14:textId="7471DDF2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sussikott</w:t>
      </w:r>
    </w:p>
    <w:p w14:paraId="0B431F59" w14:textId="1C14230E" w:rsidR="00951F37" w:rsidRPr="00951F37" w:rsidRDefault="00951F37" w:rsidP="00950E2C">
      <w:pPr>
        <w:pStyle w:val="Normaallaadveeb"/>
        <w:spacing w:before="0" w:beforeAutospacing="0" w:after="0" w:afterAutospacing="0" w:line="276" w:lineRule="auto"/>
      </w:pPr>
      <w:r w:rsidRPr="00951F37">
        <w:rPr>
          <w:b/>
        </w:rPr>
        <w:lastRenderedPageBreak/>
        <w:t>Kehaline kasvatus</w:t>
      </w:r>
    </w:p>
    <w:p w14:paraId="44F2FE5C" w14:textId="50EFFD3A" w:rsidR="00950E2C" w:rsidRDefault="00951F37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 w:rsidRPr="00951F37">
        <w:t>pikad ja lühikesed dressid</w:t>
      </w:r>
    </w:p>
    <w:p w14:paraId="5AA6CF2D" w14:textId="205F53A6" w:rsidR="00951F37" w:rsidRPr="00951F37" w:rsidRDefault="00F329E1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t>saali</w:t>
      </w:r>
      <w:r w:rsidR="00951F37" w:rsidRPr="00951F37">
        <w:t>-</w:t>
      </w:r>
      <w:r>
        <w:t xml:space="preserve"> </w:t>
      </w:r>
      <w:r w:rsidR="00951F37" w:rsidRPr="00951F37">
        <w:t>ja õuejalatsid</w:t>
      </w:r>
      <w:r>
        <w:t xml:space="preserve"> (saali valge tald)</w:t>
      </w:r>
    </w:p>
    <w:p w14:paraId="4C66D839" w14:textId="77777777" w:rsidR="00951F37" w:rsidRPr="00951F37" w:rsidRDefault="00951F37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 w:rsidRPr="00951F37">
        <w:t>käterätik</w:t>
      </w:r>
    </w:p>
    <w:p w14:paraId="2081EB9C" w14:textId="77777777" w:rsidR="00951F37" w:rsidRPr="00951F37" w:rsidRDefault="00951F37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 w:rsidRPr="00951F37">
        <w:t xml:space="preserve">vahetussärk, -sokid ning </w:t>
      </w:r>
    </w:p>
    <w:p w14:paraId="33387E8A" w14:textId="338D75DF" w:rsidR="00951F37" w:rsidRDefault="00951F37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 w:rsidRPr="00951F37">
        <w:t>kott nende jaoks</w:t>
      </w:r>
      <w:bookmarkStart w:id="0" w:name="_GoBack"/>
      <w:bookmarkEnd w:id="0"/>
    </w:p>
    <w:p w14:paraId="54EFC361" w14:textId="0CBE72C9" w:rsidR="0025495D" w:rsidRDefault="0025495D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t>ujumisvahendid</w:t>
      </w:r>
    </w:p>
    <w:p w14:paraId="014638AE" w14:textId="060DA4DB" w:rsidR="0025495D" w:rsidRDefault="0025495D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t>ilmastikule vastav riietus</w:t>
      </w:r>
    </w:p>
    <w:p w14:paraId="547A2253" w14:textId="2CCB4725" w:rsidR="004C5AC0" w:rsidRDefault="004C5AC0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t>võimalusel suusad</w:t>
      </w:r>
    </w:p>
    <w:p w14:paraId="0D75348E" w14:textId="00D1DF90" w:rsidR="004C5AC0" w:rsidRPr="00951F37" w:rsidRDefault="004C5AC0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t>kelk vastavalt vajadusele</w:t>
      </w:r>
    </w:p>
    <w:p w14:paraId="195B36D2" w14:textId="77777777" w:rsidR="00951F37" w:rsidRPr="00951F37" w:rsidRDefault="00951F37" w:rsidP="00950E2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51F37">
        <w:rPr>
          <w:rFonts w:ascii="Times New Roman" w:hAnsi="Times New Roman" w:cs="Times New Roman"/>
          <w:sz w:val="24"/>
          <w:szCs w:val="24"/>
        </w:rPr>
        <w:t>Kõigele oma nimi peale.</w:t>
      </w:r>
    </w:p>
    <w:p w14:paraId="5B52E317" w14:textId="77777777" w:rsidR="00951F37" w:rsidRPr="00951F37" w:rsidRDefault="00951F37" w:rsidP="00950E2C">
      <w:pPr>
        <w:pStyle w:val="Normaallaadveeb"/>
        <w:spacing w:before="0" w:beforeAutospacing="0" w:after="0" w:afterAutospacing="0" w:line="276" w:lineRule="auto"/>
        <w:rPr>
          <w:b/>
        </w:rPr>
      </w:pPr>
      <w:r w:rsidRPr="00951F37">
        <w:br/>
      </w:r>
      <w:r w:rsidRPr="00951F37">
        <w:rPr>
          <w:b/>
        </w:rPr>
        <w:t>Muusikaõpetus</w:t>
      </w:r>
    </w:p>
    <w:p w14:paraId="15DECA2A" w14:textId="77777777" w:rsidR="00951F37" w:rsidRPr="00951F37" w:rsidRDefault="00951F37" w:rsidP="00950E2C">
      <w:pPr>
        <w:pStyle w:val="Normaallaadveeb"/>
        <w:numPr>
          <w:ilvl w:val="0"/>
          <w:numId w:val="5"/>
        </w:numPr>
        <w:spacing w:before="0" w:beforeAutospacing="0" w:after="0" w:afterAutospacing="0" w:line="276" w:lineRule="auto"/>
      </w:pPr>
      <w:r w:rsidRPr="00951F37">
        <w:rPr>
          <w:shd w:val="clear" w:color="auto" w:fill="FFFFFF"/>
        </w:rPr>
        <w:t>õpikule ja töövihikule ümbrised (erinevad suurused)</w:t>
      </w:r>
    </w:p>
    <w:p w14:paraId="1EFE7AD0" w14:textId="77777777" w:rsidR="00951F37" w:rsidRPr="00951F37" w:rsidRDefault="00951F37" w:rsidP="00950E2C">
      <w:pPr>
        <w:pStyle w:val="Normaallaadveeb"/>
        <w:numPr>
          <w:ilvl w:val="0"/>
          <w:numId w:val="5"/>
        </w:numPr>
        <w:spacing w:before="0" w:beforeAutospacing="0" w:after="0" w:afterAutospacing="0" w:line="276" w:lineRule="auto"/>
      </w:pPr>
      <w:r w:rsidRPr="00951F37">
        <w:rPr>
          <w:shd w:val="clear" w:color="auto" w:fill="FFFFFF"/>
        </w:rPr>
        <w:t xml:space="preserve">pinal </w:t>
      </w:r>
      <w:r w:rsidRPr="00951F37">
        <w:t>kirjutustarvetega (sobivad üldõpetuse vahendid)</w:t>
      </w:r>
    </w:p>
    <w:p w14:paraId="23BA30F7" w14:textId="77777777" w:rsidR="00951F37" w:rsidRPr="00951F37" w:rsidRDefault="00951F37" w:rsidP="00950E2C">
      <w:pPr>
        <w:pStyle w:val="Normaallaadveeb"/>
        <w:spacing w:before="0" w:beforeAutospacing="0" w:after="0" w:afterAutospacing="0" w:line="276" w:lineRule="auto"/>
        <w:rPr>
          <w:shd w:val="clear" w:color="auto" w:fill="FFFFFF"/>
        </w:rPr>
      </w:pPr>
    </w:p>
    <w:p w14:paraId="38F53E6F" w14:textId="5D848A7A" w:rsidR="00951F37" w:rsidRDefault="00951F37" w:rsidP="00950E2C">
      <w:pPr>
        <w:pStyle w:val="Normaallaadveeb"/>
        <w:spacing w:before="0" w:beforeAutospacing="0" w:after="0" w:afterAutospacing="0" w:line="276" w:lineRule="auto"/>
        <w:rPr>
          <w:b/>
          <w:shd w:val="clear" w:color="auto" w:fill="FFFFFF"/>
        </w:rPr>
      </w:pPr>
      <w:r w:rsidRPr="00951F37">
        <w:rPr>
          <w:b/>
          <w:shd w:val="clear" w:color="auto" w:fill="FFFFFF"/>
        </w:rPr>
        <w:t>Kõigile õppevahenditele, riietele ja ja</w:t>
      </w:r>
      <w:r>
        <w:rPr>
          <w:b/>
          <w:shd w:val="clear" w:color="auto" w:fill="FFFFFF"/>
        </w:rPr>
        <w:t>latsitele palume lisada oma nime.</w:t>
      </w:r>
    </w:p>
    <w:p w14:paraId="0593497D" w14:textId="7E7701BF" w:rsidR="00014F92" w:rsidRDefault="00014F92" w:rsidP="00950E2C">
      <w:pPr>
        <w:pStyle w:val="Normaallaadveeb"/>
        <w:spacing w:before="0" w:beforeAutospacing="0" w:after="0" w:afterAutospacing="0" w:line="276" w:lineRule="auto"/>
        <w:rPr>
          <w:b/>
          <w:shd w:val="clear" w:color="auto" w:fill="FFFFFF"/>
        </w:rPr>
      </w:pPr>
    </w:p>
    <w:p w14:paraId="165DC98C" w14:textId="2A9E1873" w:rsidR="00014F92" w:rsidRDefault="00014F92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E1CB92A" w14:textId="7EF83B5F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40AB7C8" w14:textId="7A392854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DCD12F3" w14:textId="4F5C749E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8F29F67" w14:textId="7ED9E943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8D6AE0C" w14:textId="2EDFBBD5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8359A11" w14:textId="77777777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DAE5253" w14:textId="53991903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361606E" w14:textId="53991903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BA8E0EE" w14:textId="77777777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950E2C" w:rsidSect="00014F92">
          <w:type w:val="continuous"/>
          <w:pgSz w:w="11906" w:h="16838"/>
          <w:pgMar w:top="1418" w:right="1417" w:bottom="1418" w:left="1985" w:header="709" w:footer="709" w:gutter="0"/>
          <w:cols w:num="2" w:space="708"/>
          <w:docGrid w:linePitch="360"/>
        </w:sectPr>
      </w:pPr>
    </w:p>
    <w:p w14:paraId="411A290F" w14:textId="23A60E1A" w:rsidR="00950E2C" w:rsidRPr="00951F37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950E2C" w:rsidRPr="00951F37" w:rsidSect="00014F92">
      <w:type w:val="continuous"/>
      <w:pgSz w:w="11906" w:h="16838"/>
      <w:pgMar w:top="1418" w:right="141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345"/>
    <w:multiLevelType w:val="hybridMultilevel"/>
    <w:tmpl w:val="CB80831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B1401E"/>
    <w:multiLevelType w:val="hybridMultilevel"/>
    <w:tmpl w:val="4A5AF4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37"/>
    <w:rsid w:val="00014F92"/>
    <w:rsid w:val="00212859"/>
    <w:rsid w:val="0025495D"/>
    <w:rsid w:val="00347B79"/>
    <w:rsid w:val="004C5AC0"/>
    <w:rsid w:val="005F02FB"/>
    <w:rsid w:val="00735FB8"/>
    <w:rsid w:val="00950E2C"/>
    <w:rsid w:val="00951F37"/>
    <w:rsid w:val="00987430"/>
    <w:rsid w:val="00B0760F"/>
    <w:rsid w:val="00CE2F3A"/>
    <w:rsid w:val="00F329E1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C80A"/>
  <w15:chartTrackingRefBased/>
  <w15:docId w15:val="{BC0FBB4B-1479-4B48-9D72-210F4CCF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51F37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95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95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Props1.xml><?xml version="1.0" encoding="utf-8"?>
<ds:datastoreItem xmlns:ds="http://schemas.openxmlformats.org/officeDocument/2006/customXml" ds:itemID="{06C49145-F629-4ACE-BA36-93FA064D66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1F669-4863-4F31-A11C-06A34F07E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80974-2384-4E94-94D9-FAF1537D0952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4</cp:revision>
  <dcterms:created xsi:type="dcterms:W3CDTF">2022-08-19T13:48:00Z</dcterms:created>
  <dcterms:modified xsi:type="dcterms:W3CDTF">2022-08-19T16:47:00Z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