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C802F" w14:textId="77777777" w:rsidR="00DF5C3A" w:rsidRPr="00EE07AF" w:rsidRDefault="00DF5C3A" w:rsidP="00DF5C3A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36"/>
        </w:rPr>
      </w:pPr>
      <w:r w:rsidRPr="00EE07AF">
        <w:rPr>
          <w:rStyle w:val="apple-style-span"/>
          <w:rFonts w:eastAsiaTheme="majorEastAsia"/>
          <w:b/>
          <w:bCs/>
          <w:iCs/>
          <w:sz w:val="28"/>
          <w:szCs w:val="36"/>
        </w:rPr>
        <w:t>Õppevahendid 2021/2022</w:t>
      </w:r>
    </w:p>
    <w:p w14:paraId="369E82CF" w14:textId="77777777" w:rsidR="00DF5C3A" w:rsidRPr="00B73052" w:rsidRDefault="00DF5C3A" w:rsidP="00DF5C3A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28"/>
        </w:rPr>
        <w:t>2</w:t>
      </w:r>
      <w:r w:rsidRPr="00B73052">
        <w:rPr>
          <w:rStyle w:val="apple-style-span"/>
          <w:rFonts w:eastAsiaTheme="majorEastAsia"/>
          <w:b/>
          <w:bCs/>
          <w:iCs/>
          <w:sz w:val="28"/>
          <w:szCs w:val="28"/>
        </w:rPr>
        <w:t>. klass</w:t>
      </w:r>
    </w:p>
    <w:p w14:paraId="7A0D233A" w14:textId="77777777" w:rsidR="00DF5C3A" w:rsidRDefault="00DF5C3A" w:rsidP="00DF5C3A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  <w:sectPr w:rsidR="00DF5C3A" w:rsidSect="00DF5C3A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650D54B7" w14:textId="77777777" w:rsidR="00DF5C3A" w:rsidRDefault="00DF5C3A" w:rsidP="00DF5C3A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4B77D901" w14:textId="77777777" w:rsidR="00DF5C3A" w:rsidRDefault="00DF5C3A" w:rsidP="00DF5C3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7A91">
        <w:rPr>
          <w:rFonts w:ascii="Times New Roman" w:hAnsi="Times New Roman" w:cs="Times New Roman"/>
          <w:b/>
          <w:sz w:val="24"/>
          <w:szCs w:val="24"/>
        </w:rPr>
        <w:t>Üldõpe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CCE41D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20 joonega vihik (2 tk)</w:t>
      </w:r>
    </w:p>
    <w:p w14:paraId="025803D5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abijoonega vihik</w:t>
      </w:r>
    </w:p>
    <w:p w14:paraId="0597A6F3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guaššvärvid (12 värvi)</w:t>
      </w:r>
    </w:p>
    <w:p w14:paraId="25EC5DF8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harilikud pliiatsid (2–3 tk, HB)</w:t>
      </w:r>
    </w:p>
    <w:p w14:paraId="77DDCB92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joonistuspaber (A3, A4)</w:t>
      </w:r>
    </w:p>
    <w:p w14:paraId="12D7A4DA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joonlaud (20–30 cm)</w:t>
      </w:r>
    </w:p>
    <w:p w14:paraId="75DC045A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A91">
        <w:rPr>
          <w:rFonts w:ascii="Times New Roman" w:hAnsi="Times New Roman" w:cs="Times New Roman"/>
          <w:sz w:val="24"/>
          <w:szCs w:val="24"/>
        </w:rPr>
        <w:t>kiirköitja</w:t>
      </w:r>
      <w:proofErr w:type="spellEnd"/>
      <w:r w:rsidRPr="00447A91">
        <w:rPr>
          <w:rFonts w:ascii="Times New Roman" w:hAnsi="Times New Roman" w:cs="Times New Roman"/>
          <w:sz w:val="24"/>
          <w:szCs w:val="24"/>
        </w:rPr>
        <w:t xml:space="preserve"> lisamaterjalide ja töölehtede jaoks (A4)</w:t>
      </w:r>
    </w:p>
    <w:p w14:paraId="149FE3A3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kogumistopsiga pliiatsiteritaja</w:t>
      </w:r>
    </w:p>
    <w:p w14:paraId="54ECB044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kustutuskumm</w:t>
      </w:r>
    </w:p>
    <w:p w14:paraId="1733088E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kustutuskummiga tindipliiats (alates II poolaastast)</w:t>
      </w:r>
    </w:p>
    <w:p w14:paraId="1BDBFFFD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käärid</w:t>
      </w:r>
    </w:p>
    <w:p w14:paraId="61F83C90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lugemispäevik (sobib eelmise aasta oma)</w:t>
      </w:r>
    </w:p>
    <w:p w14:paraId="0B384E3C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pinal</w:t>
      </w:r>
    </w:p>
    <w:p w14:paraId="0A1E192F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pintslid (vähemalt 3 erinevat suurust)</w:t>
      </w:r>
    </w:p>
    <w:p w14:paraId="3FB8DB31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plastiliin</w:t>
      </w:r>
    </w:p>
    <w:p w14:paraId="31BDCCB4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pulgaliim</w:t>
      </w:r>
    </w:p>
    <w:p w14:paraId="5962F06D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PVA-liim</w:t>
      </w:r>
    </w:p>
    <w:p w14:paraId="43AE7A09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rasvakriidid (õlipastellkriidid)</w:t>
      </w:r>
    </w:p>
    <w:p w14:paraId="178C8F74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ruuduline vihik (väikese ruuduga)</w:t>
      </w:r>
    </w:p>
    <w:p w14:paraId="06680300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sirkel</w:t>
      </w:r>
    </w:p>
    <w:p w14:paraId="5F47D0C5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vahetusjalatsid, mis ei tee põrandale musti triipe</w:t>
      </w:r>
    </w:p>
    <w:p w14:paraId="6120F121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veetops</w:t>
      </w:r>
    </w:p>
    <w:p w14:paraId="47CF577A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vesivärvid</w:t>
      </w:r>
    </w:p>
    <w:p w14:paraId="785BD103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viltpliiatsid</w:t>
      </w:r>
    </w:p>
    <w:p w14:paraId="756E5D4B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värvipaberid</w:t>
      </w:r>
    </w:p>
    <w:p w14:paraId="25FDF42B" w14:textId="77777777" w:rsidR="00DF5C3A" w:rsidRPr="00447A91" w:rsidRDefault="00DF5C3A" w:rsidP="00DF5C3A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värvipliiatsid</w:t>
      </w:r>
    </w:p>
    <w:p w14:paraId="1A8CDB15" w14:textId="77777777" w:rsidR="00DF5C3A" w:rsidRPr="00447A91" w:rsidRDefault="00DF5C3A" w:rsidP="00DF5C3A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õpilaspäevik (suur formaat)</w:t>
      </w:r>
    </w:p>
    <w:p w14:paraId="28BD76B8" w14:textId="77777777" w:rsidR="00DF5C3A" w:rsidRPr="00DF5C3A" w:rsidRDefault="00DF5C3A" w:rsidP="00CE5B84">
      <w:pPr>
        <w:pStyle w:val="Loendilik"/>
        <w:numPr>
          <w:ilvl w:val="0"/>
          <w:numId w:val="6"/>
        </w:numPr>
        <w:spacing w:after="0" w:line="276" w:lineRule="auto"/>
        <w:ind w:right="-214"/>
        <w:rPr>
          <w:rFonts w:ascii="Times New Roman" w:hAnsi="Times New Roman" w:cs="Times New Roman"/>
          <w:sz w:val="24"/>
          <w:szCs w:val="24"/>
        </w:rPr>
      </w:pPr>
      <w:r w:rsidRPr="00DF5C3A">
        <w:rPr>
          <w:rFonts w:ascii="Times New Roman" w:hAnsi="Times New Roman" w:cs="Times New Roman"/>
          <w:sz w:val="24"/>
          <w:szCs w:val="24"/>
        </w:rPr>
        <w:t>ümbrised õpikutele ja töövihikutele (erinevad mõõdud) ning vihikutele. NB! Õpikud-töövihikud on erinevat mõõtu, mistõttu on ümbriskiled mõttekas osta pärast nende koolimajast kättesaamist.</w:t>
      </w:r>
    </w:p>
    <w:p w14:paraId="07802C44" w14:textId="77777777" w:rsidR="00DF5C3A" w:rsidRDefault="00DF5C3A" w:rsidP="00DF5C3A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B2EE1C0" w14:textId="77777777" w:rsidR="00DF5C3A" w:rsidRDefault="00DF5C3A" w:rsidP="00DF5C3A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309773AB" w14:textId="77777777" w:rsidR="00DF5C3A" w:rsidRDefault="00DF5C3A" w:rsidP="00EE07AF">
      <w:pPr>
        <w:spacing w:after="0" w:line="276" w:lineRule="auto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91763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</w:t>
      </w:r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ehaline kasvatus</w:t>
      </w:r>
    </w:p>
    <w:p w14:paraId="3D3D36B2" w14:textId="77777777" w:rsidR="00DF5C3A" w:rsidRPr="00447A91" w:rsidRDefault="00DF5C3A" w:rsidP="00DF5C3A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706820C1" w14:textId="77777777" w:rsidR="00DF5C3A" w:rsidRPr="00447A91" w:rsidRDefault="00DF5C3A" w:rsidP="00DF5C3A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saali -ja õuejalatsid</w:t>
      </w:r>
    </w:p>
    <w:p w14:paraId="65BD8100" w14:textId="77777777" w:rsidR="00DF5C3A" w:rsidRPr="00447A91" w:rsidRDefault="00DF5C3A" w:rsidP="00DF5C3A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käterätik</w:t>
      </w:r>
    </w:p>
    <w:p w14:paraId="320AC4A1" w14:textId="77777777" w:rsidR="00DF5C3A" w:rsidRPr="00447A91" w:rsidRDefault="00DF5C3A" w:rsidP="00DF5C3A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vahetussärk ja –sokid ja</w:t>
      </w:r>
    </w:p>
    <w:p w14:paraId="62260FFB" w14:textId="77777777" w:rsidR="00DF5C3A" w:rsidRPr="00447A91" w:rsidRDefault="00DF5C3A" w:rsidP="00DF5C3A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693FF290" w14:textId="77777777" w:rsidR="00DF5C3A" w:rsidRPr="00447A91" w:rsidRDefault="00DF5C3A" w:rsidP="00DF5C3A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55496B1B" w14:textId="77777777" w:rsidR="00DF5C3A" w:rsidRPr="00447A91" w:rsidRDefault="00DF5C3A" w:rsidP="00DF5C3A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ujumistarbed</w:t>
      </w:r>
    </w:p>
    <w:p w14:paraId="7C9EE11E" w14:textId="77777777" w:rsidR="00DF5C3A" w:rsidRPr="00447A91" w:rsidRDefault="00DF5C3A" w:rsidP="00DF5C3A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kelk</w:t>
      </w:r>
    </w:p>
    <w:p w14:paraId="762F34D4" w14:textId="77777777" w:rsidR="00DF5C3A" w:rsidRDefault="00DF5C3A" w:rsidP="00DF5C3A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suusad</w:t>
      </w:r>
    </w:p>
    <w:p w14:paraId="0C0AAFD1" w14:textId="77777777" w:rsidR="00DF5C3A" w:rsidRPr="003C04C3" w:rsidRDefault="00DF5C3A" w:rsidP="00DF5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04C3">
        <w:rPr>
          <w:rFonts w:ascii="Times New Roman" w:hAnsi="Times New Roman" w:cs="Times New Roman"/>
          <w:sz w:val="24"/>
          <w:szCs w:val="24"/>
        </w:rPr>
        <w:t>Kõigele oma nimi peale.</w:t>
      </w:r>
      <w:bookmarkStart w:id="0" w:name="_GoBack"/>
      <w:bookmarkEnd w:id="0"/>
    </w:p>
    <w:p w14:paraId="11078FB7" w14:textId="77777777" w:rsidR="00DF5C3A" w:rsidRDefault="00DF5C3A" w:rsidP="00DF5C3A">
      <w:pPr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10817" w14:textId="77777777" w:rsidR="00DF5C3A" w:rsidRDefault="00DF5C3A" w:rsidP="00EE07A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1763">
        <w:rPr>
          <w:rFonts w:ascii="Times New Roman" w:hAnsi="Times New Roman" w:cs="Times New Roman"/>
          <w:b/>
          <w:bCs/>
          <w:sz w:val="24"/>
          <w:szCs w:val="24"/>
        </w:rPr>
        <w:t xml:space="preserve">Inglise keel: </w:t>
      </w:r>
    </w:p>
    <w:p w14:paraId="1040456E" w14:textId="77777777" w:rsidR="00DF5C3A" w:rsidRPr="00447A91" w:rsidRDefault="00DF5C3A" w:rsidP="00DF5C3A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1 jooneline vihik</w:t>
      </w:r>
    </w:p>
    <w:p w14:paraId="0CB45618" w14:textId="77777777" w:rsidR="00DF5C3A" w:rsidRPr="00447A91" w:rsidRDefault="00DF5C3A" w:rsidP="00DF5C3A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harilik pliiats</w:t>
      </w:r>
    </w:p>
    <w:p w14:paraId="7D5794FB" w14:textId="77777777" w:rsidR="00DF5C3A" w:rsidRPr="00447A91" w:rsidRDefault="00DF5C3A" w:rsidP="00DF5C3A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värvi- või viltpliiatsid</w:t>
      </w:r>
    </w:p>
    <w:p w14:paraId="23FB5F37" w14:textId="77777777" w:rsidR="00DF5C3A" w:rsidRDefault="00DF5C3A" w:rsidP="00DF5C3A">
      <w:pPr>
        <w:pStyle w:val="Normaallaadveeb"/>
        <w:spacing w:before="0" w:beforeAutospacing="0" w:after="0" w:afterAutospacing="0" w:line="276" w:lineRule="auto"/>
        <w:rPr>
          <w:rFonts w:eastAsiaTheme="minorHAnsi"/>
          <w:lang w:eastAsia="en-US"/>
        </w:rPr>
      </w:pPr>
    </w:p>
    <w:p w14:paraId="7D808889" w14:textId="77777777" w:rsidR="00DF5C3A" w:rsidRDefault="00DF5C3A" w:rsidP="00DF5C3A">
      <w:pPr>
        <w:pStyle w:val="Normaallaadveeb"/>
        <w:spacing w:before="0" w:beforeAutospacing="0" w:after="0" w:afterAutospacing="0" w:line="276" w:lineRule="auto"/>
        <w:rPr>
          <w:b/>
        </w:rPr>
      </w:pPr>
      <w:r>
        <w:rPr>
          <w:b/>
        </w:rPr>
        <w:t>Muusikaõpetus</w:t>
      </w:r>
    </w:p>
    <w:p w14:paraId="4702DB84" w14:textId="77777777" w:rsidR="00DF5C3A" w:rsidRPr="001F08B1" w:rsidRDefault="00DF5C3A" w:rsidP="00DF5C3A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 xml:space="preserve">pinal </w:t>
      </w:r>
      <w:r>
        <w:t>kirjutustarvetega (sobivad üldõpetuse vahendid)</w:t>
      </w:r>
    </w:p>
    <w:p w14:paraId="53AC3895" w14:textId="77777777" w:rsidR="00DF5C3A" w:rsidRDefault="00DF5C3A" w:rsidP="00DF5C3A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11039FF9" w14:textId="77777777" w:rsidR="00DF5C3A" w:rsidRPr="001F08B1" w:rsidRDefault="00DF5C3A" w:rsidP="00EE07A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08B1">
        <w:rPr>
          <w:rFonts w:ascii="Times New Roman" w:hAnsi="Times New Roman" w:cs="Times New Roman"/>
          <w:b/>
          <w:sz w:val="24"/>
          <w:szCs w:val="24"/>
        </w:rPr>
        <w:t>Õppevahenditele</w:t>
      </w:r>
      <w:r>
        <w:rPr>
          <w:rFonts w:ascii="Times New Roman" w:hAnsi="Times New Roman" w:cs="Times New Roman"/>
          <w:b/>
          <w:sz w:val="24"/>
          <w:szCs w:val="24"/>
        </w:rPr>
        <w:t xml:space="preserve">, isiklikele riietele, jalanõudele ja spordivarustusele </w:t>
      </w:r>
      <w:r w:rsidRPr="001F08B1">
        <w:rPr>
          <w:rFonts w:ascii="Times New Roman" w:hAnsi="Times New Roman" w:cs="Times New Roman"/>
          <w:b/>
          <w:sz w:val="24"/>
          <w:szCs w:val="24"/>
        </w:rPr>
        <w:t>palume lisada õpilase nim</w:t>
      </w:r>
      <w:r>
        <w:rPr>
          <w:rFonts w:ascii="Times New Roman" w:hAnsi="Times New Roman" w:cs="Times New Roman"/>
          <w:b/>
          <w:sz w:val="24"/>
          <w:szCs w:val="24"/>
        </w:rPr>
        <w:t>e või kindla märgi</w:t>
      </w:r>
      <w:r w:rsidRPr="001F08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31CBFE4" w14:textId="77777777" w:rsidR="00DF5C3A" w:rsidRPr="00DF5C3A" w:rsidRDefault="00DF5C3A" w:rsidP="00DF5C3A"/>
    <w:sectPr w:rsidR="00DF5C3A" w:rsidRPr="00DF5C3A" w:rsidSect="00DF5C3A">
      <w:type w:val="continuous"/>
      <w:pgSz w:w="11906" w:h="16838"/>
      <w:pgMar w:top="1418" w:right="991" w:bottom="1418" w:left="1701" w:header="709" w:footer="709" w:gutter="0"/>
      <w:cols w:num="2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7B64F1"/>
    <w:multiLevelType w:val="hybridMultilevel"/>
    <w:tmpl w:val="5AA28F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21634B9"/>
    <w:multiLevelType w:val="hybridMultilevel"/>
    <w:tmpl w:val="BABA131A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3660897"/>
    <w:multiLevelType w:val="hybridMultilevel"/>
    <w:tmpl w:val="7E34F8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3A"/>
    <w:rsid w:val="00347B79"/>
    <w:rsid w:val="005F02FB"/>
    <w:rsid w:val="00735FB8"/>
    <w:rsid w:val="00987430"/>
    <w:rsid w:val="00B0760F"/>
    <w:rsid w:val="00CE2F3A"/>
    <w:rsid w:val="00DF5C3A"/>
    <w:rsid w:val="00EE07AF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9D19"/>
  <w15:chartTrackingRefBased/>
  <w15:docId w15:val="{8C9D0681-FEC4-41D3-A02C-4F979380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F5C3A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DF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DF5C3A"/>
  </w:style>
  <w:style w:type="character" w:styleId="Tugev">
    <w:name w:val="Strong"/>
    <w:basedOn w:val="Liguvaikefont"/>
    <w:uiPriority w:val="22"/>
    <w:qFormat/>
    <w:rsid w:val="00DF5C3A"/>
    <w:rPr>
      <w:b/>
      <w:bCs/>
    </w:rPr>
  </w:style>
  <w:style w:type="paragraph" w:styleId="Loendilik">
    <w:name w:val="List Paragraph"/>
    <w:basedOn w:val="Normaallaad"/>
    <w:uiPriority w:val="34"/>
    <w:qFormat/>
    <w:rsid w:val="00DF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Props1.xml><?xml version="1.0" encoding="utf-8"?>
<ds:datastoreItem xmlns:ds="http://schemas.openxmlformats.org/officeDocument/2006/customXml" ds:itemID="{A52B3685-E5D4-4738-8583-BA1ED044E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66476-6D3F-478D-868B-0C0BDF2EA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72534-3138-410D-930A-66AB26AAB3D9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b9a25dd-e1b3-4fca-9941-6e5963324283"/>
    <ds:schemaRef ds:uri="http://schemas.microsoft.com/office/2006/documentManagement/types"/>
    <ds:schemaRef ds:uri="a372c85c-4c50-4dfe-91e2-19d0f83bd9e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2</cp:revision>
  <dcterms:created xsi:type="dcterms:W3CDTF">2021-08-21T13:31:00Z</dcterms:created>
  <dcterms:modified xsi:type="dcterms:W3CDTF">2021-08-21T13:38:00Z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